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762A4" w14:textId="21863C6C" w:rsidR="00D349BE" w:rsidRDefault="00D349BE" w:rsidP="00D349BE">
      <w:pPr>
        <w:spacing w:after="0"/>
        <w:jc w:val="both"/>
        <w:rPr>
          <w:rFonts w:ascii="Arial" w:hAnsi="Arial" w:cs="Arial"/>
          <w:b/>
          <w:sz w:val="32"/>
          <w:szCs w:val="32"/>
        </w:rPr>
      </w:pPr>
      <w:r>
        <w:rPr>
          <w:rFonts w:ascii="Arial" w:hAnsi="Arial" w:cs="Arial"/>
          <w:b/>
          <w:sz w:val="32"/>
          <w:szCs w:val="32"/>
        </w:rPr>
        <w:t>C</w:t>
      </w:r>
      <w:r w:rsidRPr="00D349BE">
        <w:rPr>
          <w:rFonts w:ascii="Arial" w:hAnsi="Arial" w:cs="Arial"/>
          <w:b/>
          <w:sz w:val="32"/>
          <w:szCs w:val="32"/>
        </w:rPr>
        <w:t>onsideración general</w:t>
      </w:r>
      <w:r>
        <w:rPr>
          <w:rFonts w:ascii="Arial" w:hAnsi="Arial" w:cs="Arial"/>
          <w:b/>
          <w:sz w:val="32"/>
          <w:szCs w:val="32"/>
        </w:rPr>
        <w:t xml:space="preserve"> para entrar al consultorio de casa sospechoso o confirmado de </w:t>
      </w:r>
      <w:proofErr w:type="spellStart"/>
      <w:r>
        <w:rPr>
          <w:rFonts w:ascii="Arial" w:hAnsi="Arial" w:cs="Arial"/>
          <w:b/>
          <w:sz w:val="32"/>
          <w:szCs w:val="32"/>
        </w:rPr>
        <w:t>Covid</w:t>
      </w:r>
      <w:proofErr w:type="spellEnd"/>
    </w:p>
    <w:p w14:paraId="05D27AA0" w14:textId="77777777" w:rsidR="00D349BE" w:rsidRDefault="00D349BE" w:rsidP="00D349BE">
      <w:pPr>
        <w:spacing w:after="0"/>
        <w:jc w:val="both"/>
        <w:rPr>
          <w:rFonts w:ascii="Arial" w:hAnsi="Arial" w:cs="Arial"/>
          <w:b/>
          <w:sz w:val="32"/>
          <w:szCs w:val="32"/>
        </w:rPr>
      </w:pPr>
    </w:p>
    <w:p w14:paraId="7D50BFDA" w14:textId="77777777" w:rsidR="00D349BE" w:rsidRDefault="00D349BE" w:rsidP="00D349BE">
      <w:pPr>
        <w:spacing w:after="0"/>
        <w:jc w:val="both"/>
        <w:rPr>
          <w:rFonts w:ascii="Arial" w:hAnsi="Arial" w:cs="Arial"/>
          <w:b/>
          <w:sz w:val="32"/>
          <w:szCs w:val="32"/>
        </w:rPr>
      </w:pPr>
    </w:p>
    <w:p w14:paraId="6CC05A32" w14:textId="17DAF62F" w:rsidR="00D349BE" w:rsidRPr="00D349BE" w:rsidRDefault="00D349BE" w:rsidP="00D349BE">
      <w:pPr>
        <w:spacing w:after="0"/>
        <w:jc w:val="both"/>
        <w:rPr>
          <w:rFonts w:ascii="Arial" w:hAnsi="Arial" w:cs="Arial"/>
          <w:bCs/>
          <w:sz w:val="28"/>
          <w:szCs w:val="28"/>
          <w:u w:val="single"/>
        </w:rPr>
      </w:pPr>
      <w:r w:rsidRPr="00D349BE">
        <w:rPr>
          <w:rFonts w:ascii="Arial" w:hAnsi="Arial" w:cs="Arial"/>
          <w:b/>
          <w:sz w:val="32"/>
          <w:szCs w:val="32"/>
        </w:rPr>
        <w:t xml:space="preserve"> </w:t>
      </w:r>
      <w:r>
        <w:rPr>
          <w:rFonts w:ascii="Arial" w:hAnsi="Arial" w:cs="Arial"/>
          <w:bCs/>
          <w:sz w:val="28"/>
          <w:szCs w:val="28"/>
        </w:rPr>
        <w:t>S</w:t>
      </w:r>
      <w:r w:rsidRPr="00D349BE">
        <w:rPr>
          <w:rFonts w:ascii="Arial" w:hAnsi="Arial" w:cs="Arial"/>
          <w:bCs/>
          <w:sz w:val="28"/>
          <w:szCs w:val="28"/>
        </w:rPr>
        <w:t xml:space="preserve">e debe saber que nunca se debe entrar a el Consultorio donde se encuentre el sospechoso/paciente </w:t>
      </w:r>
      <w:r w:rsidRPr="00D349BE">
        <w:rPr>
          <w:rFonts w:ascii="Arial" w:hAnsi="Arial" w:cs="Arial"/>
          <w:bCs/>
          <w:sz w:val="28"/>
          <w:szCs w:val="28"/>
          <w:u w:val="single"/>
        </w:rPr>
        <w:t>confirmado sin los EPP</w:t>
      </w:r>
      <w:r w:rsidRPr="00D349BE">
        <w:rPr>
          <w:rFonts w:ascii="Arial" w:hAnsi="Arial" w:cs="Arial"/>
          <w:bCs/>
          <w:sz w:val="28"/>
          <w:szCs w:val="28"/>
          <w:u w:val="single"/>
        </w:rPr>
        <w:t>.</w:t>
      </w:r>
    </w:p>
    <w:p w14:paraId="08861A1E" w14:textId="77777777" w:rsidR="00D349BE" w:rsidRPr="00D349BE" w:rsidRDefault="00D349BE" w:rsidP="00D349BE">
      <w:pPr>
        <w:spacing w:after="0"/>
        <w:jc w:val="both"/>
        <w:rPr>
          <w:rFonts w:ascii="Arial" w:hAnsi="Arial" w:cs="Arial"/>
          <w:bCs/>
          <w:sz w:val="28"/>
          <w:szCs w:val="28"/>
          <w:u w:val="single"/>
        </w:rPr>
      </w:pPr>
    </w:p>
    <w:p w14:paraId="51AFA95C" w14:textId="77777777" w:rsidR="00D349BE" w:rsidRPr="00EA47CC" w:rsidRDefault="00D349BE" w:rsidP="00D349BE">
      <w:pPr>
        <w:spacing w:after="0"/>
        <w:jc w:val="both"/>
        <w:rPr>
          <w:rFonts w:ascii="Arial" w:hAnsi="Arial" w:cs="Arial"/>
          <w:bCs/>
          <w:sz w:val="26"/>
          <w:szCs w:val="26"/>
        </w:rPr>
      </w:pPr>
      <w:r w:rsidRPr="00EA47CC">
        <w:rPr>
          <w:rFonts w:ascii="Arial" w:hAnsi="Arial" w:cs="Arial"/>
          <w:bCs/>
          <w:sz w:val="26"/>
          <w:szCs w:val="26"/>
        </w:rPr>
        <w:t>Así como antes de vestirse con los mismos, es norma lo siguiente:</w:t>
      </w:r>
    </w:p>
    <w:p w14:paraId="5B010590" w14:textId="77777777" w:rsidR="00D349BE" w:rsidRPr="00EA47CC" w:rsidRDefault="00D349BE" w:rsidP="00D349BE">
      <w:pPr>
        <w:spacing w:after="0"/>
        <w:jc w:val="both"/>
        <w:rPr>
          <w:rFonts w:ascii="Arial" w:hAnsi="Arial" w:cs="Arial"/>
          <w:bCs/>
          <w:sz w:val="26"/>
          <w:szCs w:val="26"/>
        </w:rPr>
      </w:pPr>
      <w:r w:rsidRPr="00EA47CC">
        <w:rPr>
          <w:rFonts w:ascii="Arial" w:hAnsi="Arial" w:cs="Arial"/>
          <w:bCs/>
          <w:sz w:val="26"/>
          <w:szCs w:val="26"/>
          <w:u w:val="single"/>
        </w:rPr>
        <w:t>No entrar con</w:t>
      </w:r>
      <w:r w:rsidRPr="00EA47CC">
        <w:rPr>
          <w:rFonts w:ascii="Arial" w:hAnsi="Arial" w:cs="Arial"/>
          <w:bCs/>
          <w:sz w:val="26"/>
          <w:szCs w:val="26"/>
        </w:rPr>
        <w:t xml:space="preserve"> anillos, aros y collares, relojes, celulares ni ningún otro elemento que no sean los EPP; uñas cortas y por supuesto sin pintura, cabello atado.</w:t>
      </w:r>
    </w:p>
    <w:p w14:paraId="513F48AB" w14:textId="77777777" w:rsidR="00D349BE" w:rsidRPr="00EA47CC" w:rsidRDefault="00D349BE" w:rsidP="00D349BE">
      <w:pPr>
        <w:jc w:val="both"/>
        <w:rPr>
          <w:rFonts w:ascii="Arial" w:hAnsi="Arial" w:cs="Arial"/>
          <w:bCs/>
          <w:i/>
          <w:iCs/>
          <w:sz w:val="26"/>
          <w:szCs w:val="26"/>
        </w:rPr>
      </w:pPr>
      <w:proofErr w:type="spellStart"/>
      <w:r w:rsidRPr="00EA47CC">
        <w:rPr>
          <w:rFonts w:ascii="Arial" w:hAnsi="Arial" w:cs="Arial"/>
          <w:bCs/>
          <w:sz w:val="26"/>
          <w:szCs w:val="26"/>
        </w:rPr>
        <w:t>Ademas</w:t>
      </w:r>
      <w:proofErr w:type="spellEnd"/>
      <w:r w:rsidRPr="00EA47CC">
        <w:rPr>
          <w:rFonts w:ascii="Arial" w:hAnsi="Arial" w:cs="Arial"/>
          <w:bCs/>
          <w:sz w:val="26"/>
          <w:szCs w:val="26"/>
        </w:rPr>
        <w:t xml:space="preserve"> todo operador que ingrese a revisar sospechosos de </w:t>
      </w:r>
      <w:proofErr w:type="spellStart"/>
      <w:r w:rsidRPr="00EA47CC">
        <w:rPr>
          <w:rFonts w:ascii="Arial" w:hAnsi="Arial" w:cs="Arial"/>
          <w:bCs/>
          <w:sz w:val="26"/>
          <w:szCs w:val="26"/>
        </w:rPr>
        <w:t>covid</w:t>
      </w:r>
      <w:proofErr w:type="spellEnd"/>
      <w:r w:rsidRPr="00EA47CC">
        <w:rPr>
          <w:rFonts w:ascii="Arial" w:hAnsi="Arial" w:cs="Arial"/>
          <w:bCs/>
          <w:sz w:val="26"/>
          <w:szCs w:val="26"/>
        </w:rPr>
        <w:t xml:space="preserve"> se debe colocar el N95 y esta se debe ajustar bien sobre la cara para prevenir que los microbios entren por los lados. </w:t>
      </w:r>
      <w:r w:rsidRPr="00EA47CC">
        <w:rPr>
          <w:rFonts w:ascii="Arial" w:hAnsi="Arial" w:cs="Arial"/>
          <w:bCs/>
          <w:i/>
          <w:iCs/>
          <w:sz w:val="26"/>
          <w:szCs w:val="26"/>
        </w:rPr>
        <w:t>Es necesario el afeitarse el pelo de la cara para que la mascarilla se ajuste bien. Si la cara tiene pelo en cantidad abundante (barba crecida, bigote crecido) la mascarilla puede no ajustarse perfectamente. (Depende de la densidad de la barba, la máscara la debe cubrir totalmente y mantener el cierre absoluto sin filtraciones)</w:t>
      </w:r>
    </w:p>
    <w:p w14:paraId="03D39C6B" w14:textId="77777777" w:rsidR="00D349BE" w:rsidRPr="00EA47CC" w:rsidRDefault="00D349BE" w:rsidP="00D349BE">
      <w:pPr>
        <w:jc w:val="both"/>
        <w:rPr>
          <w:rFonts w:ascii="Arial" w:hAnsi="Arial" w:cs="Arial"/>
          <w:bCs/>
          <w:sz w:val="26"/>
          <w:szCs w:val="26"/>
        </w:rPr>
      </w:pPr>
      <w:r w:rsidRPr="00EA47CC">
        <w:rPr>
          <w:rFonts w:ascii="Arial" w:hAnsi="Arial" w:cs="Arial"/>
          <w:bCs/>
          <w:sz w:val="26"/>
          <w:szCs w:val="26"/>
        </w:rPr>
        <w:t xml:space="preserve">SIEMPRE se debe contar con un observador/ayudante que haga </w:t>
      </w:r>
      <w:proofErr w:type="gramStart"/>
      <w:r w:rsidRPr="00EA47CC">
        <w:rPr>
          <w:rFonts w:ascii="Arial" w:hAnsi="Arial" w:cs="Arial"/>
          <w:bCs/>
          <w:sz w:val="26"/>
          <w:szCs w:val="26"/>
        </w:rPr>
        <w:t xml:space="preserve">un </w:t>
      </w:r>
      <w:proofErr w:type="spellStart"/>
      <w:r w:rsidRPr="00EA47CC">
        <w:rPr>
          <w:rFonts w:ascii="Arial" w:hAnsi="Arial" w:cs="Arial"/>
          <w:bCs/>
          <w:sz w:val="26"/>
          <w:szCs w:val="26"/>
        </w:rPr>
        <w:t>check</w:t>
      </w:r>
      <w:proofErr w:type="spellEnd"/>
      <w:r w:rsidRPr="00EA47CC">
        <w:rPr>
          <w:rFonts w:ascii="Arial" w:hAnsi="Arial" w:cs="Arial"/>
          <w:bCs/>
          <w:sz w:val="26"/>
          <w:szCs w:val="26"/>
        </w:rPr>
        <w:t xml:space="preserve"> </w:t>
      </w:r>
      <w:proofErr w:type="spellStart"/>
      <w:r w:rsidRPr="00EA47CC">
        <w:rPr>
          <w:rFonts w:ascii="Arial" w:hAnsi="Arial" w:cs="Arial"/>
          <w:bCs/>
          <w:sz w:val="26"/>
          <w:szCs w:val="26"/>
        </w:rPr>
        <w:t>list</w:t>
      </w:r>
      <w:proofErr w:type="spellEnd"/>
      <w:proofErr w:type="gramEnd"/>
      <w:r w:rsidRPr="00EA47CC">
        <w:rPr>
          <w:rFonts w:ascii="Arial" w:hAnsi="Arial" w:cs="Arial"/>
          <w:bCs/>
          <w:sz w:val="26"/>
          <w:szCs w:val="26"/>
        </w:rPr>
        <w:t xml:space="preserve"> de cómo nos vestimos y como nos desvestimos, y ayudar al Médico en caso de que sea necesario-</w:t>
      </w:r>
    </w:p>
    <w:p w14:paraId="6824759B" w14:textId="77777777" w:rsidR="00D349BE" w:rsidRPr="00EA47CC" w:rsidRDefault="00D349BE" w:rsidP="00D349BE">
      <w:pPr>
        <w:jc w:val="center"/>
        <w:rPr>
          <w:rFonts w:ascii="Arial" w:hAnsi="Arial" w:cs="Arial"/>
          <w:b/>
          <w:sz w:val="26"/>
          <w:szCs w:val="26"/>
          <w:u w:val="single"/>
        </w:rPr>
      </w:pPr>
    </w:p>
    <w:p w14:paraId="59C0B91D" w14:textId="77777777" w:rsidR="00D349BE" w:rsidRPr="00EA47CC" w:rsidRDefault="00D349BE" w:rsidP="00D349BE">
      <w:pPr>
        <w:jc w:val="center"/>
        <w:rPr>
          <w:rFonts w:ascii="Arial" w:hAnsi="Arial" w:cs="Arial"/>
          <w:b/>
          <w:i/>
          <w:iCs/>
          <w:sz w:val="30"/>
          <w:szCs w:val="30"/>
          <w:u w:val="single"/>
        </w:rPr>
      </w:pPr>
      <w:r w:rsidRPr="00EA47CC">
        <w:rPr>
          <w:rFonts w:ascii="Arial" w:hAnsi="Arial" w:cs="Arial"/>
          <w:b/>
          <w:i/>
          <w:iCs/>
          <w:sz w:val="30"/>
          <w:szCs w:val="30"/>
          <w:u w:val="single"/>
        </w:rPr>
        <w:t xml:space="preserve">Limpieza  en General del Área </w:t>
      </w:r>
    </w:p>
    <w:p w14:paraId="518A6666" w14:textId="77777777" w:rsidR="00D349BE" w:rsidRPr="00EA47CC" w:rsidRDefault="00D349BE" w:rsidP="00D349BE">
      <w:pPr>
        <w:jc w:val="both"/>
        <w:rPr>
          <w:rFonts w:ascii="Arial" w:hAnsi="Arial" w:cs="Arial"/>
          <w:bCs/>
          <w:sz w:val="26"/>
          <w:szCs w:val="26"/>
        </w:rPr>
      </w:pPr>
      <w:r w:rsidRPr="00EA47CC">
        <w:rPr>
          <w:rFonts w:ascii="Arial" w:hAnsi="Arial" w:cs="Arial"/>
          <w:bCs/>
          <w:sz w:val="26"/>
          <w:szCs w:val="26"/>
        </w:rPr>
        <w:t>Los productos de limpieza y desinfección habitualmente utilizados en los centros sanitarios tienen capacidad suficiente para inactivar el virus. No se requieren productos especiales.</w:t>
      </w:r>
    </w:p>
    <w:p w14:paraId="4587413A" w14:textId="77777777" w:rsidR="00D349BE" w:rsidRPr="00EA47CC" w:rsidRDefault="00D349BE" w:rsidP="00D349BE">
      <w:pPr>
        <w:jc w:val="both"/>
        <w:rPr>
          <w:rFonts w:ascii="Arial" w:hAnsi="Arial" w:cs="Arial"/>
          <w:bCs/>
          <w:sz w:val="26"/>
          <w:szCs w:val="26"/>
        </w:rPr>
      </w:pPr>
      <w:r w:rsidRPr="00EA47CC">
        <w:rPr>
          <w:rFonts w:ascii="Arial" w:hAnsi="Arial" w:cs="Arial"/>
          <w:bCs/>
          <w:sz w:val="26"/>
          <w:szCs w:val="26"/>
        </w:rPr>
        <w:t xml:space="preserve"> </w:t>
      </w:r>
      <w:r w:rsidRPr="00EA47CC">
        <w:rPr>
          <w:rFonts w:ascii="Arial" w:hAnsi="Arial" w:cs="Arial"/>
          <w:bCs/>
          <w:sz w:val="26"/>
          <w:szCs w:val="26"/>
        </w:rPr>
        <w:sym w:font="Symbol" w:char="F0B7"/>
      </w:r>
      <w:r w:rsidRPr="00EA47CC">
        <w:rPr>
          <w:rFonts w:ascii="Arial" w:hAnsi="Arial" w:cs="Arial"/>
          <w:bCs/>
          <w:sz w:val="26"/>
          <w:szCs w:val="26"/>
        </w:rPr>
        <w:t xml:space="preserve"> El procedimiento de limpieza y desinfección de las superficies y de los espacios en contacto con el paciente se hará de acuerdo con la política habitual de limpieza y desinfección del centro.</w:t>
      </w:r>
    </w:p>
    <w:p w14:paraId="70DE36AB" w14:textId="77777777" w:rsidR="00D349BE" w:rsidRPr="00EA47CC" w:rsidRDefault="00D349BE" w:rsidP="00D349BE">
      <w:pPr>
        <w:jc w:val="both"/>
        <w:rPr>
          <w:rFonts w:ascii="Arial" w:hAnsi="Arial" w:cs="Arial"/>
          <w:bCs/>
          <w:sz w:val="26"/>
          <w:szCs w:val="26"/>
        </w:rPr>
      </w:pPr>
      <w:r w:rsidRPr="00EA47CC">
        <w:rPr>
          <w:rFonts w:ascii="Arial" w:hAnsi="Arial" w:cs="Arial"/>
          <w:bCs/>
          <w:sz w:val="26"/>
          <w:szCs w:val="26"/>
        </w:rPr>
        <w:t xml:space="preserve"> </w:t>
      </w:r>
      <w:r w:rsidRPr="00EA47CC">
        <w:rPr>
          <w:rFonts w:ascii="Arial" w:hAnsi="Arial" w:cs="Arial"/>
          <w:bCs/>
          <w:sz w:val="26"/>
          <w:szCs w:val="26"/>
        </w:rPr>
        <w:sym w:font="Symbol" w:char="F0B7"/>
      </w:r>
      <w:r w:rsidRPr="00EA47CC">
        <w:rPr>
          <w:rFonts w:ascii="Arial" w:hAnsi="Arial" w:cs="Arial"/>
          <w:bCs/>
          <w:sz w:val="26"/>
          <w:szCs w:val="26"/>
        </w:rPr>
        <w:t xml:space="preserve"> Se recomienda la limpieza de superficies con un desinfectante adecuado o con una solución de hipoclorito sódico que contenga 5000 ppm de cloro activo (por ejemplo, un producto con hipoclorito en una concentración de 40-50 gr/litro, se hará una dilución 1:10 en el momento de su utilización), después del uso por el caso posible.</w:t>
      </w:r>
    </w:p>
    <w:p w14:paraId="17E42DD8" w14:textId="77777777" w:rsidR="00D349BE" w:rsidRPr="00EA47CC" w:rsidRDefault="00D349BE" w:rsidP="00D349BE">
      <w:pPr>
        <w:jc w:val="center"/>
        <w:rPr>
          <w:rFonts w:ascii="Arial" w:hAnsi="Arial" w:cs="Arial"/>
          <w:b/>
          <w:i/>
          <w:iCs/>
          <w:sz w:val="26"/>
          <w:szCs w:val="26"/>
          <w:u w:val="single"/>
        </w:rPr>
      </w:pPr>
      <w:r w:rsidRPr="00EA47CC">
        <w:rPr>
          <w:rFonts w:ascii="Arial" w:hAnsi="Arial" w:cs="Arial"/>
          <w:b/>
          <w:i/>
          <w:iCs/>
          <w:sz w:val="26"/>
          <w:szCs w:val="26"/>
          <w:u w:val="single"/>
        </w:rPr>
        <w:t>Instrucciones para el correcto uso del Equipo de Protección:</w:t>
      </w:r>
    </w:p>
    <w:p w14:paraId="27BF645A" w14:textId="77777777" w:rsidR="00D349BE" w:rsidRPr="00EA47CC" w:rsidRDefault="00D349BE" w:rsidP="00D349BE">
      <w:pPr>
        <w:pStyle w:val="ListParagraph"/>
        <w:numPr>
          <w:ilvl w:val="0"/>
          <w:numId w:val="5"/>
        </w:numPr>
        <w:spacing w:after="200" w:line="276" w:lineRule="auto"/>
        <w:jc w:val="both"/>
        <w:rPr>
          <w:rFonts w:ascii="Arial" w:hAnsi="Arial" w:cs="Arial"/>
          <w:sz w:val="26"/>
          <w:szCs w:val="26"/>
        </w:rPr>
      </w:pPr>
      <w:r w:rsidRPr="00EA47CC">
        <w:rPr>
          <w:rFonts w:ascii="Arial" w:hAnsi="Arial" w:cs="Arial"/>
          <w:sz w:val="26"/>
          <w:szCs w:val="26"/>
        </w:rPr>
        <w:t>Colocarse el equipo antes entrar a la habitación del paciente</w:t>
      </w:r>
    </w:p>
    <w:p w14:paraId="7479A2F7" w14:textId="77777777" w:rsidR="00D349BE" w:rsidRPr="00EA47CC" w:rsidRDefault="00D349BE" w:rsidP="00D349BE">
      <w:pPr>
        <w:pStyle w:val="ListParagraph"/>
        <w:numPr>
          <w:ilvl w:val="0"/>
          <w:numId w:val="5"/>
        </w:numPr>
        <w:spacing w:after="200" w:line="276" w:lineRule="auto"/>
        <w:jc w:val="both"/>
        <w:rPr>
          <w:rFonts w:ascii="Arial" w:hAnsi="Arial" w:cs="Arial"/>
          <w:sz w:val="26"/>
          <w:szCs w:val="26"/>
        </w:rPr>
      </w:pPr>
      <w:r w:rsidRPr="00EA47CC">
        <w:rPr>
          <w:rFonts w:ascii="Arial" w:hAnsi="Arial" w:cs="Arial"/>
          <w:sz w:val="26"/>
          <w:szCs w:val="26"/>
        </w:rPr>
        <w:t>Sacarse y desechar los guantes y camisolín DENTRO de la habitación del paciente siguiendo los procedimientos habituales.</w:t>
      </w:r>
    </w:p>
    <w:p w14:paraId="796DC880" w14:textId="77777777" w:rsidR="00D349BE" w:rsidRPr="00EA47CC" w:rsidRDefault="00D349BE" w:rsidP="00D349BE">
      <w:pPr>
        <w:pStyle w:val="ListParagraph"/>
        <w:numPr>
          <w:ilvl w:val="0"/>
          <w:numId w:val="5"/>
        </w:numPr>
        <w:spacing w:after="200" w:line="276" w:lineRule="auto"/>
        <w:jc w:val="both"/>
        <w:rPr>
          <w:rFonts w:ascii="Arial" w:hAnsi="Arial" w:cs="Arial"/>
          <w:sz w:val="26"/>
          <w:szCs w:val="26"/>
        </w:rPr>
      </w:pPr>
      <w:r w:rsidRPr="00EA47CC">
        <w:rPr>
          <w:rFonts w:ascii="Arial" w:hAnsi="Arial" w:cs="Arial"/>
          <w:sz w:val="26"/>
          <w:szCs w:val="26"/>
        </w:rPr>
        <w:lastRenderedPageBreak/>
        <w:t xml:space="preserve">Siempre que exista la posibilidad, de no haber un segundo cuarto donde desechar el barbijo y las gafas, </w:t>
      </w:r>
      <w:proofErr w:type="gramStart"/>
      <w:r w:rsidRPr="00EA47CC">
        <w:rPr>
          <w:rFonts w:ascii="Arial" w:hAnsi="Arial" w:cs="Arial"/>
          <w:sz w:val="26"/>
          <w:szCs w:val="26"/>
        </w:rPr>
        <w:t>éste</w:t>
      </w:r>
      <w:proofErr w:type="gramEnd"/>
      <w:r w:rsidRPr="00EA47CC">
        <w:rPr>
          <w:rFonts w:ascii="Arial" w:hAnsi="Arial" w:cs="Arial"/>
          <w:sz w:val="26"/>
          <w:szCs w:val="26"/>
        </w:rPr>
        <w:t xml:space="preserve"> procedimiento debe ser realizado en el cuarto del paciente, pero a más de 1.5 metros del mismo y de espaldas a él.</w:t>
      </w:r>
    </w:p>
    <w:p w14:paraId="03B1D090" w14:textId="77777777" w:rsidR="00D349BE" w:rsidRPr="00EA47CC" w:rsidRDefault="00D349BE" w:rsidP="00D349BE">
      <w:pPr>
        <w:pStyle w:val="ListParagraph"/>
        <w:numPr>
          <w:ilvl w:val="0"/>
          <w:numId w:val="5"/>
        </w:numPr>
        <w:spacing w:after="200" w:line="276" w:lineRule="auto"/>
        <w:jc w:val="both"/>
        <w:rPr>
          <w:rFonts w:ascii="Arial" w:hAnsi="Arial" w:cs="Arial"/>
          <w:sz w:val="26"/>
          <w:szCs w:val="26"/>
        </w:rPr>
      </w:pPr>
      <w:r w:rsidRPr="00EA47CC">
        <w:rPr>
          <w:rFonts w:ascii="Arial" w:hAnsi="Arial" w:cs="Arial"/>
          <w:sz w:val="26"/>
          <w:szCs w:val="26"/>
        </w:rPr>
        <w:t>Lavarse exhaustivamente las manos al salir de la habitación.</w:t>
      </w:r>
    </w:p>
    <w:p w14:paraId="579AD3BE" w14:textId="77777777" w:rsidR="00D349BE" w:rsidRPr="00EA47CC" w:rsidRDefault="00D349BE" w:rsidP="00D349BE">
      <w:pPr>
        <w:spacing w:after="0" w:line="240" w:lineRule="auto"/>
        <w:ind w:left="360"/>
        <w:rPr>
          <w:rFonts w:ascii="Times New Roman" w:eastAsia="Times New Roman" w:hAnsi="Times New Roman" w:cs="Times New Roman"/>
          <w:b/>
          <w:bCs/>
          <w:sz w:val="26"/>
          <w:szCs w:val="26"/>
          <w:u w:val="single"/>
          <w:lang w:val="es-ES" w:eastAsia="es-ES"/>
        </w:rPr>
      </w:pPr>
    </w:p>
    <w:p w14:paraId="69B9F909" w14:textId="77777777" w:rsidR="00D349BE" w:rsidRPr="00EA47CC" w:rsidRDefault="00D349BE" w:rsidP="00D349BE">
      <w:pPr>
        <w:spacing w:after="0" w:line="240" w:lineRule="auto"/>
        <w:rPr>
          <w:rFonts w:ascii="Arial" w:hAnsi="Arial" w:cs="Arial"/>
          <w:b/>
          <w:bCs/>
          <w:i/>
          <w:iCs/>
          <w:sz w:val="26"/>
          <w:szCs w:val="26"/>
          <w:u w:val="single"/>
        </w:rPr>
      </w:pPr>
      <w:r w:rsidRPr="00EA47CC">
        <w:rPr>
          <w:rFonts w:ascii="Arial" w:hAnsi="Arial" w:cs="Arial"/>
          <w:b/>
          <w:bCs/>
          <w:i/>
          <w:iCs/>
          <w:sz w:val="26"/>
          <w:szCs w:val="26"/>
          <w:u w:val="single"/>
        </w:rPr>
        <w:t>Material desechable:</w:t>
      </w:r>
    </w:p>
    <w:p w14:paraId="1E93C662" w14:textId="77777777" w:rsidR="00D349BE" w:rsidRPr="00EA47CC" w:rsidRDefault="00D349BE" w:rsidP="00D349BE">
      <w:pPr>
        <w:spacing w:after="0" w:line="240" w:lineRule="auto"/>
        <w:rPr>
          <w:rFonts w:ascii="Arial" w:hAnsi="Arial" w:cs="Arial"/>
          <w:b/>
          <w:bCs/>
          <w:i/>
          <w:iCs/>
          <w:sz w:val="26"/>
          <w:szCs w:val="26"/>
          <w:u w:val="single"/>
        </w:rPr>
      </w:pPr>
    </w:p>
    <w:p w14:paraId="262E5799" w14:textId="77777777" w:rsidR="00D349BE" w:rsidRPr="00EA47CC" w:rsidRDefault="00D349BE" w:rsidP="00D349BE">
      <w:pPr>
        <w:spacing w:after="0" w:line="240" w:lineRule="auto"/>
        <w:ind w:left="360"/>
        <w:jc w:val="both"/>
        <w:rPr>
          <w:rFonts w:ascii="Arial" w:hAnsi="Arial" w:cs="Arial"/>
          <w:sz w:val="26"/>
          <w:szCs w:val="26"/>
        </w:rPr>
      </w:pPr>
      <w:r w:rsidRPr="00EA47CC">
        <w:rPr>
          <w:rFonts w:ascii="Arial" w:hAnsi="Arial" w:cs="Arial"/>
          <w:sz w:val="26"/>
          <w:szCs w:val="26"/>
        </w:rPr>
        <w:t>Equipo de protección individual (EPI) del personal sanitario:</w:t>
      </w:r>
    </w:p>
    <w:p w14:paraId="5AE352AF" w14:textId="77777777" w:rsidR="00D349BE" w:rsidRPr="00EA47CC" w:rsidRDefault="00D349BE" w:rsidP="00D349BE">
      <w:pPr>
        <w:numPr>
          <w:ilvl w:val="0"/>
          <w:numId w:val="6"/>
        </w:numPr>
        <w:shd w:val="clear" w:color="auto" w:fill="FFFFFF"/>
        <w:spacing w:before="100" w:beforeAutospacing="1" w:after="100" w:afterAutospacing="1" w:line="240" w:lineRule="auto"/>
        <w:jc w:val="both"/>
        <w:rPr>
          <w:rFonts w:ascii="Arial" w:hAnsi="Arial" w:cs="Arial"/>
          <w:sz w:val="26"/>
          <w:szCs w:val="26"/>
        </w:rPr>
      </w:pPr>
      <w:r w:rsidRPr="00EA47CC">
        <w:rPr>
          <w:rFonts w:ascii="Arial" w:hAnsi="Arial" w:cs="Arial"/>
          <w:sz w:val="26"/>
          <w:szCs w:val="26"/>
        </w:rPr>
        <w:t xml:space="preserve">En un tacho de basura con tapa y pedal de apertura </w:t>
      </w:r>
      <w:r w:rsidRPr="00EA47CC">
        <w:rPr>
          <w:rFonts w:ascii="Arial" w:hAnsi="Arial" w:cs="Arial"/>
          <w:i/>
          <w:iCs/>
          <w:sz w:val="26"/>
          <w:szCs w:val="26"/>
        </w:rPr>
        <w:t xml:space="preserve">(bolsa roja 1) </w:t>
      </w:r>
      <w:r w:rsidRPr="00EA47CC">
        <w:rPr>
          <w:rFonts w:ascii="Arial" w:hAnsi="Arial" w:cs="Arial"/>
          <w:sz w:val="26"/>
          <w:szCs w:val="26"/>
        </w:rPr>
        <w:t>que  permanecerá dentro de la habitación del paciente.</w:t>
      </w:r>
    </w:p>
    <w:p w14:paraId="5DE7F610" w14:textId="77777777" w:rsidR="00D349BE" w:rsidRPr="00EA47CC" w:rsidRDefault="00D349BE" w:rsidP="00D349BE">
      <w:pPr>
        <w:numPr>
          <w:ilvl w:val="0"/>
          <w:numId w:val="6"/>
        </w:numPr>
        <w:shd w:val="clear" w:color="auto" w:fill="FFFFFF"/>
        <w:spacing w:before="100" w:beforeAutospacing="1" w:after="100" w:afterAutospacing="1" w:line="240" w:lineRule="auto"/>
        <w:jc w:val="both"/>
        <w:rPr>
          <w:rFonts w:ascii="Arial" w:hAnsi="Arial" w:cs="Arial"/>
          <w:sz w:val="26"/>
          <w:szCs w:val="26"/>
        </w:rPr>
      </w:pPr>
      <w:r w:rsidRPr="00EA47CC">
        <w:rPr>
          <w:rFonts w:ascii="Arial" w:hAnsi="Arial" w:cs="Arial"/>
          <w:sz w:val="26"/>
          <w:szCs w:val="26"/>
        </w:rPr>
        <w:t xml:space="preserve">La </w:t>
      </w:r>
      <w:r w:rsidRPr="00EA47CC">
        <w:rPr>
          <w:rFonts w:ascii="Arial" w:hAnsi="Arial" w:cs="Arial"/>
          <w:i/>
          <w:iCs/>
          <w:sz w:val="26"/>
          <w:szCs w:val="26"/>
        </w:rPr>
        <w:t>bolsa 1</w:t>
      </w:r>
      <w:r w:rsidRPr="00EA47CC">
        <w:rPr>
          <w:rFonts w:ascii="Arial" w:hAnsi="Arial" w:cs="Arial"/>
          <w:sz w:val="26"/>
          <w:szCs w:val="26"/>
        </w:rPr>
        <w:t>, de plástico, deberá cerrarse una vez llenada hasta 1/3   antes de sacarla de la habitación y meterla en una segunda bolsa de basura </w:t>
      </w:r>
      <w:r w:rsidRPr="00EA47CC">
        <w:rPr>
          <w:rFonts w:ascii="Arial" w:hAnsi="Arial" w:cs="Arial"/>
          <w:i/>
          <w:iCs/>
          <w:sz w:val="26"/>
          <w:szCs w:val="26"/>
        </w:rPr>
        <w:t>(bolsa roja 2)</w:t>
      </w:r>
      <w:r w:rsidRPr="00EA47CC">
        <w:rPr>
          <w:rFonts w:ascii="Arial" w:hAnsi="Arial" w:cs="Arial"/>
          <w:sz w:val="26"/>
          <w:szCs w:val="26"/>
        </w:rPr>
        <w:t>, al lado de la salida de la habitación, donde además se depositarán los guantes y mascarilla utilizados por el médico, y se cerrará adecuadamente antes de salir de la habitación.</w:t>
      </w:r>
    </w:p>
    <w:p w14:paraId="26D7B2A2" w14:textId="77777777" w:rsidR="00D349BE" w:rsidRPr="00EA47CC" w:rsidRDefault="00D349BE" w:rsidP="00D349BE">
      <w:pPr>
        <w:numPr>
          <w:ilvl w:val="0"/>
          <w:numId w:val="6"/>
        </w:numPr>
        <w:shd w:val="clear" w:color="auto" w:fill="FFFFFF"/>
        <w:spacing w:before="100" w:beforeAutospacing="1" w:after="100" w:afterAutospacing="1" w:line="240" w:lineRule="auto"/>
        <w:jc w:val="both"/>
        <w:rPr>
          <w:rFonts w:ascii="Arial" w:hAnsi="Arial" w:cs="Arial"/>
          <w:sz w:val="26"/>
          <w:szCs w:val="26"/>
        </w:rPr>
      </w:pPr>
      <w:r w:rsidRPr="00EA47CC">
        <w:rPr>
          <w:rFonts w:ascii="Arial" w:hAnsi="Arial" w:cs="Arial"/>
          <w:sz w:val="26"/>
          <w:szCs w:val="26"/>
        </w:rPr>
        <w:t xml:space="preserve">La </w:t>
      </w:r>
      <w:r w:rsidRPr="00EA47CC">
        <w:rPr>
          <w:rFonts w:ascii="Arial" w:hAnsi="Arial" w:cs="Arial"/>
          <w:i/>
          <w:iCs/>
          <w:sz w:val="26"/>
          <w:szCs w:val="26"/>
        </w:rPr>
        <w:t>bolsa 2</w:t>
      </w:r>
      <w:r w:rsidRPr="00EA47CC">
        <w:rPr>
          <w:rFonts w:ascii="Arial" w:hAnsi="Arial" w:cs="Arial"/>
          <w:sz w:val="26"/>
          <w:szCs w:val="26"/>
        </w:rPr>
        <w:t xml:space="preserve">, con los residuos anteriores, perfectamente cerrada, se depositará en los contenedores de basura </w:t>
      </w:r>
      <w:r w:rsidRPr="00EA47CC">
        <w:rPr>
          <w:rFonts w:ascii="Arial" w:hAnsi="Arial" w:cs="Arial"/>
          <w:i/>
          <w:iCs/>
          <w:sz w:val="26"/>
          <w:szCs w:val="26"/>
        </w:rPr>
        <w:t>(bolsa roja 3)</w:t>
      </w:r>
      <w:r w:rsidRPr="00EA47CC">
        <w:rPr>
          <w:rFonts w:ascii="Arial" w:hAnsi="Arial" w:cs="Arial"/>
          <w:sz w:val="26"/>
          <w:szCs w:val="26"/>
        </w:rPr>
        <w:t xml:space="preserve"> correspondientes. </w:t>
      </w:r>
    </w:p>
    <w:p w14:paraId="3BECBD21" w14:textId="77777777" w:rsidR="00D349BE" w:rsidRPr="00EA47CC" w:rsidRDefault="00D349BE" w:rsidP="00D349BE">
      <w:pPr>
        <w:numPr>
          <w:ilvl w:val="0"/>
          <w:numId w:val="6"/>
        </w:numPr>
        <w:shd w:val="clear" w:color="auto" w:fill="FFFFFF"/>
        <w:spacing w:before="100" w:beforeAutospacing="1" w:after="100" w:afterAutospacing="1" w:line="240" w:lineRule="auto"/>
        <w:jc w:val="both"/>
        <w:rPr>
          <w:rFonts w:ascii="Arial" w:hAnsi="Arial" w:cs="Arial"/>
          <w:sz w:val="26"/>
          <w:szCs w:val="26"/>
        </w:rPr>
      </w:pPr>
      <w:r w:rsidRPr="00EA47CC">
        <w:rPr>
          <w:rFonts w:ascii="Arial" w:hAnsi="Arial" w:cs="Arial"/>
          <w:sz w:val="26"/>
          <w:szCs w:val="26"/>
        </w:rPr>
        <w:t xml:space="preserve">Inmediatamente después se realizará una completa higiene de manos, con agua y jabón, al menos 40-60 segundos. </w:t>
      </w:r>
    </w:p>
    <w:p w14:paraId="04207162" w14:textId="77777777" w:rsidR="00D349BE" w:rsidRPr="00EA47CC" w:rsidRDefault="00D349BE" w:rsidP="00D349BE">
      <w:pPr>
        <w:rPr>
          <w:rFonts w:ascii="Arial" w:hAnsi="Arial" w:cs="Arial"/>
          <w:b/>
          <w:bCs/>
          <w:i/>
          <w:iCs/>
          <w:sz w:val="26"/>
          <w:szCs w:val="26"/>
          <w:u w:val="single"/>
        </w:rPr>
      </w:pPr>
      <w:r w:rsidRPr="00EA47CC">
        <w:rPr>
          <w:rFonts w:ascii="Arial" w:hAnsi="Arial" w:cs="Arial"/>
          <w:b/>
          <w:bCs/>
          <w:i/>
          <w:iCs/>
          <w:sz w:val="26"/>
          <w:szCs w:val="26"/>
          <w:u w:val="single"/>
        </w:rPr>
        <w:t>Secuencia de retiro de EPP</w:t>
      </w:r>
    </w:p>
    <w:p w14:paraId="6BAA80A2" w14:textId="77777777" w:rsidR="00D349BE" w:rsidRPr="00EA47CC" w:rsidRDefault="00D349BE" w:rsidP="00D349BE">
      <w:pPr>
        <w:jc w:val="both"/>
        <w:rPr>
          <w:rFonts w:ascii="Arial" w:hAnsi="Arial" w:cs="Arial"/>
          <w:i/>
          <w:iCs/>
          <w:sz w:val="26"/>
          <w:szCs w:val="26"/>
          <w:u w:val="single"/>
        </w:rPr>
      </w:pPr>
      <w:r w:rsidRPr="00EA47CC">
        <w:rPr>
          <w:rFonts w:ascii="Arial" w:hAnsi="Arial" w:cs="Arial"/>
          <w:i/>
          <w:iCs/>
          <w:sz w:val="26"/>
          <w:szCs w:val="26"/>
          <w:u w:val="single"/>
        </w:rPr>
        <w:t xml:space="preserve">El orden de retiro adecuado debe ser la siguiente: </w:t>
      </w:r>
    </w:p>
    <w:p w14:paraId="0715C45C" w14:textId="77777777" w:rsidR="00D349BE" w:rsidRPr="00EA47CC" w:rsidRDefault="00D349BE" w:rsidP="00D349BE">
      <w:pPr>
        <w:pStyle w:val="ListParagraph"/>
        <w:numPr>
          <w:ilvl w:val="0"/>
          <w:numId w:val="7"/>
        </w:numPr>
        <w:spacing w:line="259" w:lineRule="auto"/>
        <w:jc w:val="both"/>
        <w:rPr>
          <w:rFonts w:ascii="Arial" w:hAnsi="Arial" w:cs="Arial"/>
          <w:sz w:val="26"/>
          <w:szCs w:val="26"/>
        </w:rPr>
      </w:pPr>
      <w:r w:rsidRPr="00EA47CC">
        <w:rPr>
          <w:rFonts w:ascii="Arial" w:hAnsi="Arial" w:cs="Arial"/>
          <w:sz w:val="26"/>
          <w:szCs w:val="26"/>
        </w:rPr>
        <w:t xml:space="preserve">Retirar el camisolín y descartarlo en bolsa roja </w:t>
      </w:r>
    </w:p>
    <w:p w14:paraId="691ABA7C" w14:textId="77777777" w:rsidR="00D349BE" w:rsidRPr="00EA47CC" w:rsidRDefault="00D349BE" w:rsidP="00D349BE">
      <w:pPr>
        <w:pStyle w:val="ListParagraph"/>
        <w:numPr>
          <w:ilvl w:val="0"/>
          <w:numId w:val="7"/>
        </w:numPr>
        <w:spacing w:line="259" w:lineRule="auto"/>
        <w:jc w:val="both"/>
        <w:rPr>
          <w:rFonts w:ascii="Arial" w:hAnsi="Arial" w:cs="Arial"/>
          <w:sz w:val="26"/>
          <w:szCs w:val="26"/>
        </w:rPr>
      </w:pPr>
      <w:r w:rsidRPr="00EA47CC">
        <w:rPr>
          <w:rFonts w:ascii="Arial" w:hAnsi="Arial" w:cs="Arial"/>
          <w:sz w:val="26"/>
          <w:szCs w:val="26"/>
        </w:rPr>
        <w:t xml:space="preserve">Retirar guantes y descartar en bolsa roja </w:t>
      </w:r>
    </w:p>
    <w:p w14:paraId="417128AC" w14:textId="77777777" w:rsidR="00D349BE" w:rsidRPr="00EA47CC" w:rsidRDefault="00D349BE" w:rsidP="00D349BE">
      <w:pPr>
        <w:pStyle w:val="ListParagraph"/>
        <w:numPr>
          <w:ilvl w:val="0"/>
          <w:numId w:val="7"/>
        </w:numPr>
        <w:spacing w:line="259" w:lineRule="auto"/>
        <w:jc w:val="both"/>
        <w:rPr>
          <w:rFonts w:ascii="Arial" w:hAnsi="Arial" w:cs="Arial"/>
          <w:sz w:val="26"/>
          <w:szCs w:val="26"/>
        </w:rPr>
      </w:pPr>
      <w:r w:rsidRPr="00EA47CC">
        <w:rPr>
          <w:rFonts w:ascii="Arial" w:hAnsi="Arial" w:cs="Arial"/>
          <w:sz w:val="26"/>
          <w:szCs w:val="26"/>
        </w:rPr>
        <w:t xml:space="preserve">Higiene de manos </w:t>
      </w:r>
    </w:p>
    <w:p w14:paraId="2D323177" w14:textId="77777777" w:rsidR="00D349BE" w:rsidRPr="00EA47CC" w:rsidRDefault="00D349BE" w:rsidP="00D349BE">
      <w:pPr>
        <w:pStyle w:val="ListParagraph"/>
        <w:numPr>
          <w:ilvl w:val="0"/>
          <w:numId w:val="7"/>
        </w:numPr>
        <w:spacing w:line="259" w:lineRule="auto"/>
        <w:jc w:val="both"/>
        <w:rPr>
          <w:rFonts w:ascii="Arial" w:hAnsi="Arial" w:cs="Arial"/>
          <w:sz w:val="26"/>
          <w:szCs w:val="26"/>
        </w:rPr>
      </w:pPr>
      <w:r w:rsidRPr="00EA47CC">
        <w:rPr>
          <w:rFonts w:ascii="Arial" w:hAnsi="Arial" w:cs="Arial"/>
          <w:sz w:val="26"/>
          <w:szCs w:val="26"/>
        </w:rPr>
        <w:t xml:space="preserve">Retirar antiparras para poder limpiarla adecuadamente </w:t>
      </w:r>
    </w:p>
    <w:p w14:paraId="79A07A0B" w14:textId="77777777" w:rsidR="00D349BE" w:rsidRPr="00EA47CC" w:rsidRDefault="00D349BE" w:rsidP="00D349BE">
      <w:pPr>
        <w:pStyle w:val="ListParagraph"/>
        <w:numPr>
          <w:ilvl w:val="0"/>
          <w:numId w:val="7"/>
        </w:numPr>
        <w:spacing w:line="259" w:lineRule="auto"/>
        <w:jc w:val="both"/>
        <w:rPr>
          <w:rFonts w:ascii="Arial" w:hAnsi="Arial" w:cs="Arial"/>
          <w:sz w:val="26"/>
          <w:szCs w:val="26"/>
        </w:rPr>
      </w:pPr>
      <w:r w:rsidRPr="00EA47CC">
        <w:rPr>
          <w:rFonts w:ascii="Arial" w:hAnsi="Arial" w:cs="Arial"/>
          <w:sz w:val="26"/>
          <w:szCs w:val="26"/>
        </w:rPr>
        <w:t xml:space="preserve">Retirar el barbijo y proceder según el tipo de elemento utilizado </w:t>
      </w:r>
    </w:p>
    <w:p w14:paraId="1C76F3B5" w14:textId="77777777" w:rsidR="00D349BE" w:rsidRPr="00EA47CC" w:rsidRDefault="00D349BE" w:rsidP="00D349BE">
      <w:pPr>
        <w:pStyle w:val="ListParagraph"/>
        <w:numPr>
          <w:ilvl w:val="0"/>
          <w:numId w:val="7"/>
        </w:numPr>
        <w:spacing w:line="259" w:lineRule="auto"/>
        <w:jc w:val="both"/>
        <w:rPr>
          <w:rFonts w:ascii="Arial" w:hAnsi="Arial" w:cs="Arial"/>
          <w:sz w:val="26"/>
          <w:szCs w:val="26"/>
        </w:rPr>
      </w:pPr>
      <w:r w:rsidRPr="00EA47CC">
        <w:rPr>
          <w:rFonts w:ascii="Arial" w:hAnsi="Arial" w:cs="Arial"/>
          <w:sz w:val="26"/>
          <w:szCs w:val="26"/>
        </w:rPr>
        <w:t>Higiene de manos</w:t>
      </w:r>
    </w:p>
    <w:p w14:paraId="1A701609" w14:textId="77777777" w:rsidR="00D349BE" w:rsidRPr="00EA47CC" w:rsidRDefault="00D349BE" w:rsidP="00D349BE">
      <w:pPr>
        <w:jc w:val="both"/>
        <w:rPr>
          <w:rFonts w:ascii="Arial" w:hAnsi="Arial" w:cs="Arial"/>
          <w:bCs/>
          <w:sz w:val="26"/>
          <w:szCs w:val="26"/>
          <w:u w:val="single"/>
        </w:rPr>
      </w:pPr>
      <w:r w:rsidRPr="00EA47CC">
        <w:rPr>
          <w:rFonts w:ascii="Arial" w:hAnsi="Arial" w:cs="Arial"/>
          <w:bCs/>
          <w:sz w:val="26"/>
          <w:szCs w:val="26"/>
          <w:u w:val="single"/>
        </w:rPr>
        <w:t xml:space="preserve">Los objetos personales se pueden desinfectar con alcohol de 70º Ej.: </w:t>
      </w:r>
      <w:r w:rsidRPr="00EA47CC">
        <w:rPr>
          <w:rFonts w:ascii="Arial" w:hAnsi="Arial" w:cs="Arial"/>
          <w:bCs/>
          <w:sz w:val="26"/>
          <w:szCs w:val="26"/>
        </w:rPr>
        <w:t>Anteojos</w:t>
      </w:r>
    </w:p>
    <w:p w14:paraId="590A2259" w14:textId="107BD51E" w:rsidR="00D349BE" w:rsidRDefault="00D349BE" w:rsidP="0019146D">
      <w:pPr>
        <w:rPr>
          <w:rFonts w:ascii="Arial" w:hAnsi="Arial" w:cs="Arial"/>
          <w:b/>
          <w:sz w:val="26"/>
          <w:szCs w:val="26"/>
          <w:u w:val="single"/>
        </w:rPr>
      </w:pPr>
    </w:p>
    <w:p w14:paraId="79AB95EB" w14:textId="46A35726" w:rsidR="0019146D" w:rsidRDefault="0019146D" w:rsidP="0019146D">
      <w:pPr>
        <w:rPr>
          <w:rFonts w:ascii="Arial" w:hAnsi="Arial" w:cs="Arial"/>
          <w:b/>
          <w:sz w:val="26"/>
          <w:szCs w:val="26"/>
          <w:u w:val="single"/>
        </w:rPr>
      </w:pPr>
    </w:p>
    <w:p w14:paraId="03533389" w14:textId="29ECC35F" w:rsidR="0019146D" w:rsidRDefault="0019146D" w:rsidP="0019146D">
      <w:pPr>
        <w:rPr>
          <w:rFonts w:ascii="Arial" w:hAnsi="Arial" w:cs="Arial"/>
          <w:b/>
          <w:sz w:val="26"/>
          <w:szCs w:val="26"/>
          <w:u w:val="single"/>
        </w:rPr>
      </w:pPr>
    </w:p>
    <w:p w14:paraId="7B0FDA9E" w14:textId="2A42DEB4" w:rsidR="0019146D" w:rsidRDefault="0019146D" w:rsidP="0019146D">
      <w:pPr>
        <w:rPr>
          <w:rFonts w:ascii="Arial" w:hAnsi="Arial" w:cs="Arial"/>
          <w:b/>
          <w:sz w:val="26"/>
          <w:szCs w:val="26"/>
          <w:u w:val="single"/>
        </w:rPr>
      </w:pPr>
    </w:p>
    <w:p w14:paraId="62666A3E" w14:textId="0E06B7F9" w:rsidR="0019146D" w:rsidRDefault="0019146D" w:rsidP="0019146D">
      <w:pPr>
        <w:rPr>
          <w:rFonts w:ascii="Arial" w:hAnsi="Arial" w:cs="Arial"/>
          <w:b/>
          <w:sz w:val="26"/>
          <w:szCs w:val="26"/>
          <w:u w:val="single"/>
        </w:rPr>
      </w:pPr>
    </w:p>
    <w:p w14:paraId="32CC9111" w14:textId="77777777" w:rsidR="0019146D" w:rsidRPr="00EA47CC" w:rsidRDefault="0019146D" w:rsidP="0019146D">
      <w:pPr>
        <w:rPr>
          <w:rFonts w:ascii="Arial" w:hAnsi="Arial" w:cs="Arial"/>
          <w:b/>
          <w:sz w:val="26"/>
          <w:szCs w:val="26"/>
          <w:u w:val="single"/>
        </w:rPr>
      </w:pPr>
    </w:p>
    <w:p w14:paraId="74D48A51" w14:textId="77777777" w:rsidR="00D349BE" w:rsidRPr="00EA47CC" w:rsidRDefault="00D349BE" w:rsidP="00D349BE">
      <w:pPr>
        <w:jc w:val="center"/>
        <w:rPr>
          <w:rFonts w:ascii="Arial" w:hAnsi="Arial" w:cs="Arial"/>
          <w:b/>
          <w:sz w:val="26"/>
          <w:szCs w:val="26"/>
          <w:u w:val="single"/>
        </w:rPr>
      </w:pPr>
      <w:r w:rsidRPr="00EA47CC">
        <w:rPr>
          <w:rFonts w:ascii="Arial" w:hAnsi="Arial" w:cs="Arial"/>
          <w:b/>
          <w:sz w:val="26"/>
          <w:szCs w:val="26"/>
          <w:u w:val="single"/>
        </w:rPr>
        <w:lastRenderedPageBreak/>
        <w:t>EPP- USO DE ANTIPARRAS</w:t>
      </w:r>
    </w:p>
    <w:p w14:paraId="18CB4B66" w14:textId="77777777" w:rsidR="00D349BE" w:rsidRPr="00EA47CC" w:rsidRDefault="00D349BE" w:rsidP="00D349BE">
      <w:pPr>
        <w:rPr>
          <w:sz w:val="26"/>
          <w:szCs w:val="26"/>
        </w:rPr>
      </w:pPr>
      <w:r w:rsidRPr="00EA47CC">
        <w:rPr>
          <w:noProof/>
          <w:sz w:val="26"/>
          <w:szCs w:val="26"/>
          <w:lang w:val="es-ES" w:eastAsia="es-ES"/>
        </w:rPr>
        <w:drawing>
          <wp:inline distT="0" distB="0" distL="0" distR="0" wp14:anchorId="3E2270DD" wp14:editId="4A5095B1">
            <wp:extent cx="5400040" cy="38301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830114"/>
                    </a:xfrm>
                    <a:prstGeom prst="rect">
                      <a:avLst/>
                    </a:prstGeom>
                    <a:noFill/>
                    <a:ln>
                      <a:noFill/>
                    </a:ln>
                  </pic:spPr>
                </pic:pic>
              </a:graphicData>
            </a:graphic>
          </wp:inline>
        </w:drawing>
      </w:r>
    </w:p>
    <w:p w14:paraId="4A185934" w14:textId="77777777" w:rsidR="00D349BE" w:rsidRPr="00EA47CC" w:rsidRDefault="00D349BE" w:rsidP="00D349BE">
      <w:pPr>
        <w:jc w:val="center"/>
        <w:rPr>
          <w:b/>
          <w:sz w:val="26"/>
          <w:szCs w:val="26"/>
        </w:rPr>
      </w:pPr>
      <w:r w:rsidRPr="00EA47CC">
        <w:rPr>
          <w:rFonts w:ascii="Arial" w:hAnsi="Arial" w:cs="Arial"/>
          <w:b/>
          <w:sz w:val="26"/>
          <w:szCs w:val="26"/>
          <w:shd w:val="clear" w:color="auto" w:fill="F8F9FA"/>
        </w:rPr>
        <w:t>Si se usan antiparras con patillas, asegúrese de que estén colocadas correctamente y que se ajusten bien.</w:t>
      </w:r>
    </w:p>
    <w:p w14:paraId="2322EEDE" w14:textId="77777777" w:rsidR="00D349BE" w:rsidRPr="00EA47CC" w:rsidRDefault="00D349BE" w:rsidP="00D349BE">
      <w:pPr>
        <w:rPr>
          <w:b/>
          <w:sz w:val="26"/>
          <w:szCs w:val="26"/>
        </w:rPr>
      </w:pPr>
    </w:p>
    <w:p w14:paraId="0E327F5C" w14:textId="77777777" w:rsidR="00D349BE" w:rsidRPr="00EA47CC" w:rsidRDefault="00D349BE" w:rsidP="00D349BE">
      <w:pPr>
        <w:rPr>
          <w:sz w:val="26"/>
          <w:szCs w:val="26"/>
        </w:rPr>
      </w:pPr>
    </w:p>
    <w:p w14:paraId="424CB58D" w14:textId="77777777" w:rsidR="00D349BE" w:rsidRPr="00EA47CC" w:rsidRDefault="00D349BE" w:rsidP="00D349BE">
      <w:pPr>
        <w:rPr>
          <w:sz w:val="26"/>
          <w:szCs w:val="26"/>
        </w:rPr>
      </w:pPr>
      <w:r w:rsidRPr="00EA47CC">
        <w:rPr>
          <w:noProof/>
          <w:sz w:val="26"/>
          <w:szCs w:val="26"/>
          <w:lang w:val="es-ES" w:eastAsia="es-ES"/>
        </w:rPr>
        <w:drawing>
          <wp:inline distT="0" distB="0" distL="0" distR="0" wp14:anchorId="108B851D" wp14:editId="537E6CE5">
            <wp:extent cx="5400040" cy="1766939"/>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1766939"/>
                    </a:xfrm>
                    <a:prstGeom prst="rect">
                      <a:avLst/>
                    </a:prstGeom>
                    <a:noFill/>
                    <a:ln>
                      <a:noFill/>
                    </a:ln>
                  </pic:spPr>
                </pic:pic>
              </a:graphicData>
            </a:graphic>
          </wp:inline>
        </w:drawing>
      </w:r>
    </w:p>
    <w:p w14:paraId="063796C0" w14:textId="6CE60932" w:rsidR="00D349BE" w:rsidRDefault="00D349BE" w:rsidP="00C82880">
      <w:pPr>
        <w:jc w:val="both"/>
        <w:rPr>
          <w:rFonts w:ascii="Arial" w:hAnsi="Arial" w:cs="Arial"/>
          <w:b/>
          <w:sz w:val="26"/>
          <w:szCs w:val="26"/>
        </w:rPr>
      </w:pPr>
    </w:p>
    <w:p w14:paraId="4FFBC311" w14:textId="08773F6B" w:rsidR="0019146D" w:rsidRDefault="0019146D" w:rsidP="00C82880">
      <w:pPr>
        <w:jc w:val="both"/>
        <w:rPr>
          <w:rFonts w:ascii="Arial" w:hAnsi="Arial" w:cs="Arial"/>
          <w:b/>
          <w:sz w:val="26"/>
          <w:szCs w:val="26"/>
        </w:rPr>
      </w:pPr>
    </w:p>
    <w:p w14:paraId="4E0EBEB7" w14:textId="77777777" w:rsidR="0019146D" w:rsidRDefault="0019146D" w:rsidP="00C82880">
      <w:pPr>
        <w:jc w:val="both"/>
        <w:rPr>
          <w:rFonts w:ascii="Arial" w:hAnsi="Arial" w:cs="Arial"/>
          <w:b/>
          <w:sz w:val="26"/>
          <w:szCs w:val="26"/>
        </w:rPr>
      </w:pPr>
      <w:bookmarkStart w:id="0" w:name="_GoBack"/>
      <w:bookmarkEnd w:id="0"/>
    </w:p>
    <w:p w14:paraId="03869DAA" w14:textId="063DA6E0" w:rsidR="00C82880" w:rsidRDefault="00C82880" w:rsidP="00C82880">
      <w:pPr>
        <w:jc w:val="both"/>
        <w:rPr>
          <w:rFonts w:ascii="Arial" w:hAnsi="Arial" w:cs="Arial"/>
          <w:b/>
          <w:sz w:val="26"/>
          <w:szCs w:val="26"/>
        </w:rPr>
      </w:pPr>
      <w:r>
        <w:rPr>
          <w:rFonts w:ascii="Arial" w:hAnsi="Arial" w:cs="Arial"/>
          <w:b/>
          <w:sz w:val="26"/>
          <w:szCs w:val="26"/>
        </w:rPr>
        <w:t xml:space="preserve">Retiro y desinfección   de las antiparras con patillas </w:t>
      </w:r>
    </w:p>
    <w:p w14:paraId="5E5B35EF" w14:textId="00CF2385" w:rsidR="00C82880" w:rsidRPr="00C82880" w:rsidRDefault="00C82880" w:rsidP="00C82880">
      <w:pPr>
        <w:jc w:val="both"/>
        <w:rPr>
          <w:rFonts w:ascii="Arial" w:hAnsi="Arial" w:cs="Arial"/>
          <w:bCs/>
          <w:sz w:val="26"/>
          <w:szCs w:val="26"/>
        </w:rPr>
      </w:pPr>
      <w:r>
        <w:rPr>
          <w:rFonts w:ascii="Arial" w:hAnsi="Arial" w:cs="Arial"/>
          <w:bCs/>
          <w:sz w:val="26"/>
          <w:szCs w:val="26"/>
        </w:rPr>
        <w:t>Para quitárselas, tómelas por la parte de la banda de la cabeza o de las pi</w:t>
      </w:r>
      <w:r w:rsidR="00D349BE">
        <w:rPr>
          <w:rFonts w:ascii="Arial" w:hAnsi="Arial" w:cs="Arial"/>
          <w:bCs/>
          <w:sz w:val="26"/>
          <w:szCs w:val="26"/>
        </w:rPr>
        <w:t>ez</w:t>
      </w:r>
      <w:r>
        <w:rPr>
          <w:rFonts w:ascii="Arial" w:hAnsi="Arial" w:cs="Arial"/>
          <w:bCs/>
          <w:sz w:val="26"/>
          <w:szCs w:val="26"/>
        </w:rPr>
        <w:t>as de las orejas</w:t>
      </w:r>
      <w:r>
        <w:rPr>
          <w:rFonts w:ascii="Arial" w:hAnsi="Arial" w:cs="Arial"/>
          <w:bCs/>
          <w:sz w:val="26"/>
          <w:szCs w:val="26"/>
          <w:u w:val="single"/>
        </w:rPr>
        <w:br w:type="page"/>
      </w:r>
    </w:p>
    <w:p w14:paraId="6C30EDFC" w14:textId="77777777" w:rsidR="00C82880" w:rsidRDefault="00C82880" w:rsidP="00C82880">
      <w:pPr>
        <w:jc w:val="both"/>
        <w:rPr>
          <w:rFonts w:ascii="Arial" w:hAnsi="Arial" w:cs="Arial"/>
          <w:bCs/>
          <w:sz w:val="26"/>
          <w:szCs w:val="26"/>
          <w:u w:val="single"/>
        </w:rPr>
      </w:pPr>
      <w:r>
        <w:rPr>
          <w:rFonts w:ascii="Arial" w:hAnsi="Arial" w:cs="Arial"/>
          <w:bCs/>
          <w:sz w:val="26"/>
          <w:szCs w:val="26"/>
          <w:u w:val="single"/>
        </w:rPr>
        <w:lastRenderedPageBreak/>
        <w:t>Opción de limpieza 1 (ideal)</w:t>
      </w:r>
    </w:p>
    <w:p w14:paraId="2C26C66C" w14:textId="77777777" w:rsidR="00C82880" w:rsidRDefault="00C82880" w:rsidP="00C82880">
      <w:pPr>
        <w:pStyle w:val="ListParagraph"/>
        <w:numPr>
          <w:ilvl w:val="0"/>
          <w:numId w:val="1"/>
        </w:numPr>
        <w:jc w:val="both"/>
        <w:rPr>
          <w:rFonts w:ascii="Arial" w:hAnsi="Arial" w:cs="Arial"/>
          <w:bCs/>
          <w:sz w:val="26"/>
          <w:szCs w:val="26"/>
        </w:rPr>
      </w:pPr>
      <w:r>
        <w:rPr>
          <w:rFonts w:ascii="Arial" w:hAnsi="Arial" w:cs="Arial"/>
          <w:bCs/>
          <w:sz w:val="26"/>
          <w:szCs w:val="26"/>
        </w:rPr>
        <w:t>Luego de colocarse un par de guantes limpio, rociarlas con un desinfectante a base de Amonio cuaternario o alcohol al 70%</w:t>
      </w:r>
    </w:p>
    <w:p w14:paraId="6696EA09" w14:textId="77777777" w:rsidR="00C82880" w:rsidRDefault="00C82880" w:rsidP="00C82880">
      <w:pPr>
        <w:pStyle w:val="ListParagraph"/>
        <w:numPr>
          <w:ilvl w:val="0"/>
          <w:numId w:val="1"/>
        </w:numPr>
        <w:jc w:val="both"/>
        <w:rPr>
          <w:rFonts w:ascii="Arial" w:hAnsi="Arial" w:cs="Arial"/>
          <w:bCs/>
          <w:sz w:val="26"/>
          <w:szCs w:val="26"/>
        </w:rPr>
      </w:pPr>
      <w:r>
        <w:rPr>
          <w:rFonts w:ascii="Arial" w:hAnsi="Arial" w:cs="Arial"/>
          <w:bCs/>
          <w:sz w:val="26"/>
          <w:szCs w:val="26"/>
        </w:rPr>
        <w:t>Secarlas con toalla de papel y dejarlas en zona limpia para el próximo operador</w:t>
      </w:r>
    </w:p>
    <w:p w14:paraId="469D3C14" w14:textId="77777777" w:rsidR="00C82880" w:rsidRDefault="00C82880" w:rsidP="00C82880">
      <w:pPr>
        <w:rPr>
          <w:rFonts w:ascii="Arial" w:hAnsi="Arial" w:cs="Arial"/>
          <w:bCs/>
          <w:sz w:val="26"/>
          <w:szCs w:val="26"/>
          <w:u w:val="single"/>
        </w:rPr>
      </w:pPr>
      <w:r>
        <w:rPr>
          <w:rFonts w:ascii="Arial" w:hAnsi="Arial" w:cs="Arial"/>
          <w:bCs/>
          <w:sz w:val="26"/>
          <w:szCs w:val="26"/>
          <w:u w:val="single"/>
        </w:rPr>
        <w:t>Opción de limpieza 2 (de no contar con ninguno de los anteriores)</w:t>
      </w:r>
    </w:p>
    <w:p w14:paraId="191698D2" w14:textId="77777777" w:rsidR="00C82880" w:rsidRDefault="00C82880" w:rsidP="00C82880">
      <w:pPr>
        <w:jc w:val="both"/>
        <w:rPr>
          <w:rFonts w:ascii="Arial" w:hAnsi="Arial" w:cs="Arial"/>
          <w:bCs/>
          <w:sz w:val="26"/>
          <w:szCs w:val="26"/>
        </w:rPr>
      </w:pPr>
      <w:r>
        <w:rPr>
          <w:rFonts w:ascii="Arial" w:hAnsi="Arial" w:cs="Arial"/>
          <w:bCs/>
          <w:sz w:val="26"/>
          <w:szCs w:val="26"/>
        </w:rPr>
        <w:t>Luego de retirarlas colocarlas en una bandeja</w:t>
      </w:r>
    </w:p>
    <w:p w14:paraId="12F163B1" w14:textId="77777777" w:rsidR="00C82880" w:rsidRDefault="00C82880" w:rsidP="00C82880">
      <w:pPr>
        <w:pStyle w:val="ListParagraph"/>
        <w:numPr>
          <w:ilvl w:val="0"/>
          <w:numId w:val="2"/>
        </w:numPr>
        <w:jc w:val="both"/>
        <w:rPr>
          <w:rFonts w:ascii="Arial" w:hAnsi="Arial" w:cs="Arial"/>
          <w:bCs/>
          <w:sz w:val="26"/>
          <w:szCs w:val="26"/>
        </w:rPr>
      </w:pPr>
      <w:r>
        <w:rPr>
          <w:rFonts w:ascii="Arial" w:hAnsi="Arial" w:cs="Arial"/>
          <w:bCs/>
          <w:sz w:val="26"/>
          <w:szCs w:val="26"/>
        </w:rPr>
        <w:t xml:space="preserve">Se </w:t>
      </w:r>
      <w:proofErr w:type="gramStart"/>
      <w:r>
        <w:rPr>
          <w:rFonts w:ascii="Arial" w:hAnsi="Arial" w:cs="Arial"/>
          <w:bCs/>
          <w:sz w:val="26"/>
          <w:szCs w:val="26"/>
        </w:rPr>
        <w:t>realizara</w:t>
      </w:r>
      <w:proofErr w:type="gramEnd"/>
      <w:r>
        <w:rPr>
          <w:rFonts w:ascii="Arial" w:hAnsi="Arial" w:cs="Arial"/>
          <w:bCs/>
          <w:sz w:val="26"/>
          <w:szCs w:val="26"/>
        </w:rPr>
        <w:t xml:space="preserve"> la limpieza con agua jabonosa</w:t>
      </w:r>
    </w:p>
    <w:p w14:paraId="518A4801" w14:textId="77777777" w:rsidR="00C82880" w:rsidRDefault="00C82880" w:rsidP="00C82880">
      <w:pPr>
        <w:pStyle w:val="ListParagraph"/>
        <w:numPr>
          <w:ilvl w:val="0"/>
          <w:numId w:val="2"/>
        </w:numPr>
        <w:jc w:val="both"/>
        <w:rPr>
          <w:rFonts w:ascii="Arial" w:hAnsi="Arial" w:cs="Arial"/>
          <w:bCs/>
          <w:sz w:val="26"/>
          <w:szCs w:val="26"/>
        </w:rPr>
      </w:pPr>
      <w:r>
        <w:rPr>
          <w:rFonts w:ascii="Arial" w:hAnsi="Arial" w:cs="Arial"/>
          <w:bCs/>
          <w:sz w:val="26"/>
          <w:szCs w:val="26"/>
        </w:rPr>
        <w:t>Se sumergirán en una solución de hipoclorito de sodio 1:50 durante 30 minutos</w:t>
      </w:r>
    </w:p>
    <w:p w14:paraId="40F92BE0" w14:textId="77777777" w:rsidR="00C82880" w:rsidRDefault="00C82880" w:rsidP="00C82880">
      <w:pPr>
        <w:pStyle w:val="ListParagraph"/>
        <w:numPr>
          <w:ilvl w:val="0"/>
          <w:numId w:val="2"/>
        </w:numPr>
        <w:jc w:val="both"/>
        <w:rPr>
          <w:rFonts w:ascii="Arial" w:hAnsi="Arial" w:cs="Arial"/>
          <w:bCs/>
          <w:sz w:val="26"/>
          <w:szCs w:val="26"/>
        </w:rPr>
      </w:pPr>
      <w:r>
        <w:rPr>
          <w:rFonts w:ascii="Arial" w:hAnsi="Arial" w:cs="Arial"/>
          <w:bCs/>
          <w:sz w:val="26"/>
          <w:szCs w:val="26"/>
        </w:rPr>
        <w:t xml:space="preserve">Se enjuagarán, secarán y se guardarán para ser reutilizadas en bolsas individuales para ser reutilizadas. </w:t>
      </w:r>
    </w:p>
    <w:p w14:paraId="3214FE3A" w14:textId="77777777" w:rsidR="00C82880" w:rsidRDefault="00C82880" w:rsidP="00C82880">
      <w:pPr>
        <w:pStyle w:val="ListParagraph"/>
        <w:numPr>
          <w:ilvl w:val="0"/>
          <w:numId w:val="2"/>
        </w:numPr>
        <w:jc w:val="both"/>
        <w:rPr>
          <w:rFonts w:ascii="Arial" w:hAnsi="Arial" w:cs="Arial"/>
          <w:bCs/>
          <w:sz w:val="26"/>
          <w:szCs w:val="26"/>
        </w:rPr>
      </w:pPr>
      <w:r>
        <w:rPr>
          <w:rFonts w:ascii="Arial" w:hAnsi="Arial" w:cs="Arial"/>
          <w:bCs/>
          <w:sz w:val="26"/>
          <w:szCs w:val="26"/>
        </w:rPr>
        <w:t>El personal que efectúe dicho procedimiento debe utilizar guantes protectores descartables.</w:t>
      </w:r>
    </w:p>
    <w:p w14:paraId="6A69C658" w14:textId="77777777" w:rsidR="00C82880" w:rsidRDefault="00C82880" w:rsidP="00C82880">
      <w:pPr>
        <w:jc w:val="both"/>
        <w:rPr>
          <w:rFonts w:ascii="Arial" w:hAnsi="Arial" w:cs="Arial"/>
          <w:b/>
          <w:sz w:val="26"/>
          <w:szCs w:val="26"/>
        </w:rPr>
      </w:pPr>
    </w:p>
    <w:p w14:paraId="76EAFE8C" w14:textId="77777777" w:rsidR="00C82880" w:rsidRDefault="00C82880" w:rsidP="00C82880">
      <w:pPr>
        <w:jc w:val="center"/>
        <w:rPr>
          <w:rFonts w:ascii="Arial" w:hAnsi="Arial" w:cs="Arial"/>
          <w:b/>
          <w:sz w:val="26"/>
          <w:szCs w:val="26"/>
          <w:u w:val="single"/>
        </w:rPr>
      </w:pPr>
      <w:r>
        <w:rPr>
          <w:rFonts w:ascii="Arial" w:hAnsi="Arial" w:cs="Arial"/>
          <w:b/>
          <w:sz w:val="26"/>
          <w:szCs w:val="26"/>
          <w:u w:val="single"/>
        </w:rPr>
        <w:t>Barbijos</w:t>
      </w:r>
    </w:p>
    <w:p w14:paraId="3034463C" w14:textId="77777777" w:rsidR="00C82880" w:rsidRDefault="00C82880" w:rsidP="00C82880">
      <w:pPr>
        <w:jc w:val="both"/>
        <w:rPr>
          <w:rFonts w:ascii="Arial" w:hAnsi="Arial" w:cs="Arial"/>
          <w:bCs/>
          <w:i/>
          <w:iCs/>
          <w:sz w:val="26"/>
          <w:szCs w:val="26"/>
          <w:u w:val="single"/>
        </w:rPr>
      </w:pPr>
      <w:r>
        <w:rPr>
          <w:rFonts w:ascii="Arial" w:hAnsi="Arial" w:cs="Arial"/>
          <w:bCs/>
          <w:sz w:val="26"/>
          <w:szCs w:val="26"/>
          <w:u w:val="single"/>
        </w:rPr>
        <w:t xml:space="preserve">Instrucciones para el correcto uso de los Barbijos </w:t>
      </w:r>
      <w:proofErr w:type="spellStart"/>
      <w:r>
        <w:rPr>
          <w:rFonts w:ascii="Arial" w:hAnsi="Arial" w:cs="Arial"/>
          <w:bCs/>
          <w:i/>
          <w:iCs/>
          <w:sz w:val="26"/>
          <w:szCs w:val="26"/>
          <w:u w:val="single"/>
        </w:rPr>
        <w:t>Quirurgicos</w:t>
      </w:r>
      <w:proofErr w:type="spellEnd"/>
    </w:p>
    <w:p w14:paraId="60772B8F" w14:textId="77777777" w:rsidR="00C82880" w:rsidRDefault="00C82880" w:rsidP="00C82880">
      <w:pPr>
        <w:pStyle w:val="ListParagraph"/>
        <w:numPr>
          <w:ilvl w:val="0"/>
          <w:numId w:val="3"/>
        </w:numPr>
        <w:jc w:val="both"/>
        <w:rPr>
          <w:rFonts w:ascii="Arial" w:hAnsi="Arial" w:cs="Arial"/>
          <w:bCs/>
          <w:sz w:val="26"/>
          <w:szCs w:val="26"/>
        </w:rPr>
      </w:pPr>
      <w:r>
        <w:rPr>
          <w:rFonts w:ascii="Arial" w:hAnsi="Arial" w:cs="Arial"/>
          <w:bCs/>
          <w:sz w:val="26"/>
          <w:szCs w:val="26"/>
        </w:rPr>
        <w:t xml:space="preserve">Coloque el barbijo con cuidado, asegurándose de que cubra la boca y nariz, y átelo de forma segura para minimizar cualquier espacio entre la cara y la máscara </w:t>
      </w:r>
    </w:p>
    <w:p w14:paraId="56CEFCE4" w14:textId="77777777" w:rsidR="00C82880" w:rsidRDefault="00C82880" w:rsidP="00C82880">
      <w:pPr>
        <w:pStyle w:val="ListParagraph"/>
        <w:numPr>
          <w:ilvl w:val="0"/>
          <w:numId w:val="3"/>
        </w:numPr>
        <w:jc w:val="both"/>
        <w:rPr>
          <w:rFonts w:ascii="Arial" w:hAnsi="Arial" w:cs="Arial"/>
          <w:bCs/>
          <w:sz w:val="26"/>
          <w:szCs w:val="26"/>
        </w:rPr>
      </w:pPr>
      <w:r>
        <w:rPr>
          <w:rFonts w:ascii="Arial" w:hAnsi="Arial" w:cs="Arial"/>
          <w:bCs/>
          <w:sz w:val="26"/>
          <w:szCs w:val="26"/>
        </w:rPr>
        <w:t xml:space="preserve">Evite tocarlo mientras lo usa. </w:t>
      </w:r>
    </w:p>
    <w:p w14:paraId="5DC89EE7" w14:textId="77777777" w:rsidR="00C82880" w:rsidRDefault="00C82880" w:rsidP="00C82880">
      <w:pPr>
        <w:pStyle w:val="ListParagraph"/>
        <w:numPr>
          <w:ilvl w:val="0"/>
          <w:numId w:val="3"/>
        </w:numPr>
        <w:jc w:val="both"/>
        <w:rPr>
          <w:rFonts w:ascii="Arial" w:hAnsi="Arial" w:cs="Arial"/>
          <w:bCs/>
          <w:sz w:val="26"/>
          <w:szCs w:val="26"/>
        </w:rPr>
      </w:pPr>
      <w:r>
        <w:rPr>
          <w:rFonts w:ascii="Arial" w:hAnsi="Arial" w:cs="Arial"/>
          <w:bCs/>
          <w:sz w:val="26"/>
          <w:szCs w:val="26"/>
        </w:rPr>
        <w:t xml:space="preserve">Quítese el barbijo utilizando la técnica adecuada: desátelo por detrás. No lo saque tocando el frente. </w:t>
      </w:r>
    </w:p>
    <w:p w14:paraId="7484E938" w14:textId="77777777" w:rsidR="00C82880" w:rsidRDefault="00C82880" w:rsidP="00C82880">
      <w:pPr>
        <w:pStyle w:val="ListParagraph"/>
        <w:numPr>
          <w:ilvl w:val="0"/>
          <w:numId w:val="3"/>
        </w:numPr>
        <w:jc w:val="both"/>
        <w:rPr>
          <w:rFonts w:ascii="Arial" w:hAnsi="Arial" w:cs="Arial"/>
          <w:bCs/>
          <w:sz w:val="26"/>
          <w:szCs w:val="26"/>
        </w:rPr>
      </w:pPr>
      <w:r>
        <w:rPr>
          <w:rFonts w:ascii="Arial" w:hAnsi="Arial" w:cs="Arial"/>
          <w:bCs/>
          <w:sz w:val="26"/>
          <w:szCs w:val="26"/>
        </w:rPr>
        <w:t xml:space="preserve">Después de retirarlo o cada vez que una máscara en uso se toca, limpiar las manos con alcohol gel o agua y jabón si las manos están visiblemente sucias. </w:t>
      </w:r>
    </w:p>
    <w:p w14:paraId="29F3F95D" w14:textId="77777777" w:rsidR="00C82880" w:rsidRDefault="00C82880" w:rsidP="00C82880">
      <w:pPr>
        <w:pStyle w:val="ListParagraph"/>
        <w:numPr>
          <w:ilvl w:val="0"/>
          <w:numId w:val="3"/>
        </w:numPr>
        <w:jc w:val="both"/>
        <w:rPr>
          <w:rFonts w:ascii="Arial" w:hAnsi="Arial" w:cs="Arial"/>
          <w:bCs/>
          <w:sz w:val="26"/>
          <w:szCs w:val="26"/>
        </w:rPr>
      </w:pPr>
      <w:r>
        <w:rPr>
          <w:rFonts w:ascii="Arial" w:hAnsi="Arial" w:cs="Arial"/>
          <w:bCs/>
          <w:sz w:val="26"/>
          <w:szCs w:val="26"/>
        </w:rPr>
        <w:t>No reutilice el barbijo, es de un solo uso.</w:t>
      </w:r>
    </w:p>
    <w:p w14:paraId="0FB22D8B" w14:textId="77777777" w:rsidR="00C82880" w:rsidRDefault="00C82880" w:rsidP="00C82880">
      <w:pPr>
        <w:pStyle w:val="ListParagraph"/>
        <w:numPr>
          <w:ilvl w:val="0"/>
          <w:numId w:val="3"/>
        </w:numPr>
        <w:jc w:val="both"/>
        <w:rPr>
          <w:rFonts w:ascii="Arial" w:hAnsi="Arial" w:cs="Arial"/>
          <w:bCs/>
          <w:sz w:val="26"/>
          <w:szCs w:val="26"/>
        </w:rPr>
      </w:pPr>
      <w:r>
        <w:rPr>
          <w:rFonts w:ascii="Arial" w:hAnsi="Arial" w:cs="Arial"/>
          <w:bCs/>
          <w:sz w:val="26"/>
          <w:szCs w:val="26"/>
        </w:rPr>
        <w:t xml:space="preserve">Si el barbijo se humedece, se debe reemplazar por uno seco y limpio a la brevedad </w:t>
      </w:r>
    </w:p>
    <w:p w14:paraId="4189EF49" w14:textId="77777777" w:rsidR="00C82880" w:rsidRDefault="00C82880" w:rsidP="00C82880">
      <w:pPr>
        <w:jc w:val="both"/>
        <w:rPr>
          <w:rFonts w:ascii="Arial" w:hAnsi="Arial" w:cs="Arial"/>
          <w:bCs/>
          <w:sz w:val="26"/>
          <w:szCs w:val="26"/>
          <w:u w:val="single"/>
        </w:rPr>
      </w:pPr>
      <w:r>
        <w:rPr>
          <w:rFonts w:ascii="Arial" w:hAnsi="Arial" w:cs="Arial"/>
          <w:bCs/>
          <w:sz w:val="26"/>
          <w:szCs w:val="26"/>
          <w:u w:val="single"/>
        </w:rPr>
        <w:t xml:space="preserve">¿Cómo utilizo un Barbijo (mascarillas) </w:t>
      </w:r>
      <w:r>
        <w:rPr>
          <w:rFonts w:ascii="Arial" w:hAnsi="Arial" w:cs="Arial"/>
          <w:b/>
          <w:sz w:val="26"/>
          <w:szCs w:val="26"/>
          <w:u w:val="single"/>
        </w:rPr>
        <w:t>N95</w:t>
      </w:r>
      <w:r>
        <w:rPr>
          <w:rFonts w:ascii="Arial" w:hAnsi="Arial" w:cs="Arial"/>
          <w:bCs/>
          <w:sz w:val="26"/>
          <w:szCs w:val="26"/>
          <w:u w:val="single"/>
        </w:rPr>
        <w:t>?</w:t>
      </w:r>
    </w:p>
    <w:p w14:paraId="63AD896D" w14:textId="77777777" w:rsidR="00C82880" w:rsidRDefault="00C82880" w:rsidP="00C82880">
      <w:pPr>
        <w:jc w:val="both"/>
        <w:rPr>
          <w:rFonts w:ascii="Arial" w:hAnsi="Arial" w:cs="Arial"/>
          <w:bCs/>
          <w:sz w:val="26"/>
          <w:szCs w:val="26"/>
        </w:rPr>
      </w:pPr>
      <w:r>
        <w:rPr>
          <w:rFonts w:ascii="Arial" w:hAnsi="Arial" w:cs="Arial"/>
          <w:bCs/>
          <w:sz w:val="26"/>
          <w:szCs w:val="26"/>
        </w:rPr>
        <w:t xml:space="preserve"> Antes de ponerse la mascarilla N95 deber tener las siguientes consideraciones: </w:t>
      </w:r>
    </w:p>
    <w:p w14:paraId="137E067F" w14:textId="77777777" w:rsidR="00C82880" w:rsidRDefault="00C82880" w:rsidP="00C82880">
      <w:pPr>
        <w:pStyle w:val="ListParagraph"/>
        <w:numPr>
          <w:ilvl w:val="0"/>
          <w:numId w:val="4"/>
        </w:numPr>
        <w:jc w:val="both"/>
        <w:rPr>
          <w:rFonts w:ascii="Arial" w:hAnsi="Arial" w:cs="Arial"/>
          <w:bCs/>
          <w:sz w:val="26"/>
          <w:szCs w:val="26"/>
        </w:rPr>
      </w:pPr>
      <w:r>
        <w:rPr>
          <w:rFonts w:ascii="Arial" w:hAnsi="Arial" w:cs="Arial"/>
          <w:bCs/>
          <w:sz w:val="26"/>
          <w:szCs w:val="26"/>
        </w:rPr>
        <w:t xml:space="preserve">La mascarilla se tiene que ajustar bien sobre la cara para prevenir que los microbios entren. Las mascarillas vienen en diferentes tamaños. </w:t>
      </w:r>
      <w:r>
        <w:rPr>
          <w:rFonts w:ascii="Arial" w:hAnsi="Arial" w:cs="Arial"/>
          <w:bCs/>
          <w:i/>
          <w:iCs/>
          <w:sz w:val="26"/>
          <w:szCs w:val="26"/>
        </w:rPr>
        <w:t>Utilice la mascarilla que se ajuste más apretadamente a su cara.</w:t>
      </w:r>
      <w:r>
        <w:rPr>
          <w:rFonts w:ascii="Arial" w:hAnsi="Arial" w:cs="Arial"/>
          <w:bCs/>
          <w:sz w:val="26"/>
          <w:szCs w:val="26"/>
        </w:rPr>
        <w:t xml:space="preserve"> − Será necesario utilizar la mascarilla de la manera correcta cada vez que visite a la persona enferma o no le protegerá de los </w:t>
      </w:r>
      <w:r>
        <w:rPr>
          <w:rFonts w:ascii="Arial" w:hAnsi="Arial" w:cs="Arial"/>
          <w:bCs/>
          <w:sz w:val="26"/>
          <w:szCs w:val="26"/>
        </w:rPr>
        <w:lastRenderedPageBreak/>
        <w:t>microbios. Si la mascarilla no le queda bien usted también podrá enfermarse.</w:t>
      </w:r>
    </w:p>
    <w:p w14:paraId="64CBFF31" w14:textId="77777777" w:rsidR="00C82880" w:rsidRDefault="00C82880" w:rsidP="00C82880">
      <w:pPr>
        <w:pStyle w:val="ListParagraph"/>
        <w:numPr>
          <w:ilvl w:val="0"/>
          <w:numId w:val="4"/>
        </w:numPr>
        <w:jc w:val="both"/>
        <w:rPr>
          <w:rFonts w:ascii="Arial" w:hAnsi="Arial" w:cs="Arial"/>
          <w:bCs/>
          <w:sz w:val="26"/>
          <w:szCs w:val="26"/>
        </w:rPr>
      </w:pPr>
      <w:r>
        <w:rPr>
          <w:rFonts w:ascii="Arial" w:hAnsi="Arial" w:cs="Arial"/>
          <w:bCs/>
          <w:sz w:val="26"/>
          <w:szCs w:val="26"/>
        </w:rPr>
        <w:t>Póngase la mascarilla antes de entrar en el cuarto con la persona enferma.</w:t>
      </w:r>
    </w:p>
    <w:p w14:paraId="0109D877" w14:textId="77777777" w:rsidR="00C82880" w:rsidRDefault="00C82880" w:rsidP="00C82880">
      <w:pPr>
        <w:pStyle w:val="ListParagraph"/>
        <w:numPr>
          <w:ilvl w:val="0"/>
          <w:numId w:val="4"/>
        </w:numPr>
        <w:jc w:val="both"/>
        <w:rPr>
          <w:rFonts w:ascii="Arial" w:hAnsi="Arial" w:cs="Arial"/>
          <w:bCs/>
          <w:sz w:val="26"/>
          <w:szCs w:val="26"/>
        </w:rPr>
      </w:pPr>
      <w:r>
        <w:rPr>
          <w:rFonts w:ascii="Arial" w:hAnsi="Arial" w:cs="Arial"/>
          <w:bCs/>
          <w:sz w:val="26"/>
          <w:szCs w:val="26"/>
        </w:rPr>
        <w:t xml:space="preserve">No se quite la mascarilla hasta que esté fuera del cuarto de la persona enferma y la puerta esté cerrada. </w:t>
      </w:r>
    </w:p>
    <w:p w14:paraId="71C202A7" w14:textId="77777777" w:rsidR="00C82880" w:rsidRDefault="00C82880" w:rsidP="00C82880">
      <w:pPr>
        <w:pStyle w:val="ListParagraph"/>
        <w:numPr>
          <w:ilvl w:val="0"/>
          <w:numId w:val="4"/>
        </w:numPr>
        <w:jc w:val="both"/>
        <w:rPr>
          <w:rFonts w:ascii="Arial" w:hAnsi="Arial" w:cs="Arial"/>
          <w:bCs/>
          <w:sz w:val="26"/>
          <w:szCs w:val="26"/>
        </w:rPr>
      </w:pPr>
      <w:r>
        <w:rPr>
          <w:rFonts w:ascii="Arial" w:hAnsi="Arial" w:cs="Arial"/>
          <w:bCs/>
          <w:sz w:val="26"/>
          <w:szCs w:val="26"/>
        </w:rPr>
        <w:t>La mascarilla respiratoria no le protege si se ensucia o si se moja, por lo que si sucede esto póngase una mascarilla limpia.</w:t>
      </w:r>
    </w:p>
    <w:p w14:paraId="3AECAE11" w14:textId="77777777" w:rsidR="00C82880" w:rsidRDefault="00C82880" w:rsidP="00C82880">
      <w:pPr>
        <w:pStyle w:val="ListParagraph"/>
        <w:numPr>
          <w:ilvl w:val="0"/>
          <w:numId w:val="4"/>
        </w:numPr>
        <w:jc w:val="both"/>
        <w:rPr>
          <w:rFonts w:ascii="Arial" w:hAnsi="Arial" w:cs="Arial"/>
          <w:bCs/>
          <w:sz w:val="26"/>
          <w:szCs w:val="26"/>
        </w:rPr>
      </w:pPr>
      <w:r>
        <w:rPr>
          <w:rFonts w:ascii="Arial" w:hAnsi="Arial" w:cs="Arial"/>
          <w:bCs/>
          <w:sz w:val="26"/>
          <w:szCs w:val="26"/>
        </w:rPr>
        <w:t>Si usted empieza a tener mareos o dificultad para respirar, salga del cuarto de la persona enferma y quítese la mascarilla.</w:t>
      </w:r>
    </w:p>
    <w:p w14:paraId="24DE88AF" w14:textId="77777777" w:rsidR="00C82880" w:rsidRDefault="00C82880" w:rsidP="00C82880">
      <w:pPr>
        <w:pStyle w:val="ListParagraph"/>
        <w:numPr>
          <w:ilvl w:val="0"/>
          <w:numId w:val="4"/>
        </w:numPr>
        <w:jc w:val="both"/>
        <w:rPr>
          <w:rFonts w:ascii="Arial" w:hAnsi="Arial" w:cs="Arial"/>
          <w:bCs/>
          <w:sz w:val="26"/>
          <w:szCs w:val="26"/>
        </w:rPr>
      </w:pPr>
      <w:r>
        <w:rPr>
          <w:rFonts w:ascii="Arial" w:hAnsi="Arial" w:cs="Arial"/>
          <w:bCs/>
          <w:sz w:val="26"/>
          <w:szCs w:val="26"/>
        </w:rPr>
        <w:t xml:space="preserve"> Póngase la mascarilla antes de volver a entrar al cuarto donde está la persona enferma.</w:t>
      </w:r>
    </w:p>
    <w:p w14:paraId="082E787F" w14:textId="77777777" w:rsidR="00C82880" w:rsidRDefault="00C82880" w:rsidP="00C82880">
      <w:pPr>
        <w:pStyle w:val="ListParagraph"/>
        <w:numPr>
          <w:ilvl w:val="0"/>
          <w:numId w:val="4"/>
        </w:numPr>
        <w:jc w:val="both"/>
        <w:rPr>
          <w:rFonts w:ascii="Arial" w:hAnsi="Arial" w:cs="Arial"/>
          <w:bCs/>
          <w:sz w:val="26"/>
          <w:szCs w:val="26"/>
        </w:rPr>
      </w:pPr>
      <w:r>
        <w:rPr>
          <w:rFonts w:ascii="Arial" w:hAnsi="Arial" w:cs="Arial"/>
          <w:bCs/>
          <w:sz w:val="26"/>
          <w:szCs w:val="26"/>
        </w:rPr>
        <w:t>Cuando se retire del cuarto del paciente tire la mascarilla al contenedor de desechos fuera del cuarto de la persona enferma salvo que vaya a ser a reutilizada.</w:t>
      </w:r>
    </w:p>
    <w:p w14:paraId="79D14838" w14:textId="77777777" w:rsidR="00C82880" w:rsidRDefault="00C82880" w:rsidP="00C82880">
      <w:pPr>
        <w:jc w:val="both"/>
        <w:rPr>
          <w:rFonts w:ascii="Arial" w:hAnsi="Arial" w:cs="Arial"/>
          <w:b/>
          <w:sz w:val="26"/>
          <w:szCs w:val="26"/>
          <w:u w:val="single"/>
        </w:rPr>
      </w:pPr>
      <w:r>
        <w:rPr>
          <w:rFonts w:ascii="Arial" w:hAnsi="Arial" w:cs="Arial"/>
          <w:b/>
          <w:sz w:val="26"/>
          <w:szCs w:val="26"/>
          <w:u w:val="single"/>
        </w:rPr>
        <w:t>Reutilización de mascarilla o respirador N95</w:t>
      </w:r>
    </w:p>
    <w:p w14:paraId="6CCC935D" w14:textId="77777777" w:rsidR="00C82880" w:rsidRDefault="00C82880" w:rsidP="00C82880">
      <w:pPr>
        <w:jc w:val="both"/>
        <w:rPr>
          <w:rFonts w:ascii="Arial" w:hAnsi="Arial" w:cs="Arial"/>
          <w:bCs/>
          <w:sz w:val="26"/>
          <w:szCs w:val="26"/>
        </w:rPr>
      </w:pPr>
      <w:r>
        <w:rPr>
          <w:rFonts w:ascii="Arial" w:hAnsi="Arial" w:cs="Arial"/>
          <w:bCs/>
          <w:sz w:val="26"/>
          <w:szCs w:val="26"/>
        </w:rPr>
        <w:t xml:space="preserve"> Se refiere a la práctica de usar el mismo respirador N95 para encuentros múltiples con los pacientes y removerlo después de cada encuentro al salir de la habitación.</w:t>
      </w:r>
    </w:p>
    <w:p w14:paraId="7F3E3CE9" w14:textId="77777777" w:rsidR="00C82880" w:rsidRDefault="00C82880" w:rsidP="00C82880">
      <w:pPr>
        <w:jc w:val="both"/>
        <w:rPr>
          <w:rFonts w:ascii="Arial" w:hAnsi="Arial" w:cs="Arial"/>
          <w:bCs/>
          <w:sz w:val="26"/>
          <w:szCs w:val="26"/>
        </w:rPr>
      </w:pPr>
      <w:r>
        <w:rPr>
          <w:rFonts w:ascii="Arial" w:hAnsi="Arial" w:cs="Arial"/>
          <w:bCs/>
          <w:sz w:val="26"/>
          <w:szCs w:val="26"/>
        </w:rPr>
        <w:t xml:space="preserve"> El respirador se almacena entre los encuentros para ser puesto de nuevo antes del siguiente encuentro con un paciente. </w:t>
      </w:r>
    </w:p>
    <w:p w14:paraId="11B3A6AA" w14:textId="77777777" w:rsidR="00C82880" w:rsidRDefault="00C82880" w:rsidP="00C82880">
      <w:pPr>
        <w:jc w:val="both"/>
        <w:rPr>
          <w:rFonts w:ascii="Arial" w:hAnsi="Arial" w:cs="Arial"/>
          <w:bCs/>
          <w:sz w:val="26"/>
          <w:szCs w:val="26"/>
        </w:rPr>
      </w:pPr>
      <w:r>
        <w:rPr>
          <w:rFonts w:ascii="Arial" w:hAnsi="Arial" w:cs="Arial"/>
          <w:bCs/>
          <w:sz w:val="26"/>
          <w:szCs w:val="26"/>
        </w:rPr>
        <w:t>La reutilización segura de N95 se ve afectada por una serie de variables que afectan la función del respirador y la contaminación a lo largo del tiempo, por lo que debe descartarse antes de que se convierta en un riesgo significativo para la transmisión o se reduzca su funcionalidad.</w:t>
      </w:r>
    </w:p>
    <w:p w14:paraId="340D9084" w14:textId="77777777" w:rsidR="00C82880" w:rsidRDefault="00C82880" w:rsidP="00C82880">
      <w:pPr>
        <w:jc w:val="both"/>
        <w:rPr>
          <w:rFonts w:ascii="Arial" w:hAnsi="Arial" w:cs="Arial"/>
          <w:bCs/>
          <w:sz w:val="26"/>
          <w:szCs w:val="26"/>
        </w:rPr>
      </w:pPr>
      <w:r>
        <w:rPr>
          <w:rFonts w:ascii="Arial" w:hAnsi="Arial" w:cs="Arial"/>
          <w:bCs/>
          <w:sz w:val="26"/>
          <w:szCs w:val="26"/>
        </w:rPr>
        <w:t xml:space="preserve"> Se debe limitar la posible contaminación de la superficie del respirador N95 (por ejemplo el uso de barreras para evitar la contaminación por pulverización de gotas):</w:t>
      </w:r>
    </w:p>
    <w:p w14:paraId="076DD9BE" w14:textId="77777777" w:rsidR="00C82880" w:rsidRDefault="00C82880" w:rsidP="00C82880">
      <w:pPr>
        <w:spacing w:after="0"/>
        <w:jc w:val="both"/>
        <w:rPr>
          <w:rFonts w:ascii="Arial" w:hAnsi="Arial" w:cs="Arial"/>
          <w:bCs/>
          <w:sz w:val="26"/>
          <w:szCs w:val="26"/>
        </w:rPr>
      </w:pPr>
      <w:r>
        <w:rPr>
          <w:rFonts w:ascii="Arial" w:hAnsi="Arial" w:cs="Arial"/>
          <w:bCs/>
          <w:sz w:val="26"/>
          <w:szCs w:val="26"/>
        </w:rPr>
        <w:t>−Indicar al personal que refuerce la necesidad de minimizar el contacto innecesario con la superficie del respirador.</w:t>
      </w:r>
    </w:p>
    <w:p w14:paraId="1C4713EF" w14:textId="77777777" w:rsidR="00C82880" w:rsidRDefault="00C82880" w:rsidP="00C82880">
      <w:pPr>
        <w:spacing w:after="0"/>
        <w:jc w:val="both"/>
        <w:rPr>
          <w:rFonts w:ascii="Arial" w:hAnsi="Arial" w:cs="Arial"/>
          <w:bCs/>
          <w:sz w:val="26"/>
          <w:szCs w:val="26"/>
        </w:rPr>
      </w:pPr>
      <w:r>
        <w:rPr>
          <w:rFonts w:ascii="Arial" w:hAnsi="Arial" w:cs="Arial"/>
          <w:bCs/>
          <w:sz w:val="26"/>
          <w:szCs w:val="26"/>
        </w:rPr>
        <w:t xml:space="preserve">−Estricta observancia de las prácticas de higiene de las manos y la adecuada técnica de colocación y desmontaje del respirador. </w:t>
      </w:r>
    </w:p>
    <w:p w14:paraId="6DD47D5B" w14:textId="77777777" w:rsidR="00C82880" w:rsidRDefault="00C82880" w:rsidP="00C82880">
      <w:pPr>
        <w:spacing w:after="0"/>
        <w:jc w:val="both"/>
        <w:rPr>
          <w:rFonts w:ascii="Arial" w:hAnsi="Arial" w:cs="Arial"/>
          <w:bCs/>
          <w:sz w:val="26"/>
          <w:szCs w:val="26"/>
        </w:rPr>
      </w:pPr>
      <w:r>
        <w:rPr>
          <w:rFonts w:ascii="Arial" w:hAnsi="Arial" w:cs="Arial"/>
          <w:bCs/>
          <w:sz w:val="26"/>
          <w:szCs w:val="26"/>
        </w:rPr>
        <w:t xml:space="preserve">−Deseche los respiradores N95 después del uso durante los procedimientos de generación de aerosol. </w:t>
      </w:r>
    </w:p>
    <w:p w14:paraId="0BD9FB7B" w14:textId="77777777" w:rsidR="00C82880" w:rsidRDefault="00C82880" w:rsidP="00C82880">
      <w:pPr>
        <w:spacing w:after="0"/>
        <w:jc w:val="both"/>
        <w:rPr>
          <w:rFonts w:ascii="Arial" w:hAnsi="Arial" w:cs="Arial"/>
          <w:bCs/>
          <w:sz w:val="26"/>
          <w:szCs w:val="26"/>
        </w:rPr>
      </w:pPr>
      <w:r>
        <w:rPr>
          <w:rFonts w:ascii="Arial" w:hAnsi="Arial" w:cs="Arial"/>
          <w:bCs/>
          <w:sz w:val="26"/>
          <w:szCs w:val="26"/>
        </w:rPr>
        <w:t>−Deseche los respiradores N95 contaminados con sangre, secreciones respiratorias o nasales u otros fluidos corporales de los pacientes.</w:t>
      </w:r>
    </w:p>
    <w:p w14:paraId="4491550E" w14:textId="77777777" w:rsidR="00C82880" w:rsidRDefault="00C82880" w:rsidP="00C82880">
      <w:pPr>
        <w:spacing w:after="0"/>
        <w:jc w:val="both"/>
        <w:rPr>
          <w:rFonts w:ascii="Arial" w:hAnsi="Arial" w:cs="Arial"/>
          <w:bCs/>
          <w:sz w:val="26"/>
          <w:szCs w:val="26"/>
        </w:rPr>
      </w:pPr>
      <w:r>
        <w:rPr>
          <w:rFonts w:ascii="Arial" w:hAnsi="Arial" w:cs="Arial"/>
          <w:bCs/>
          <w:sz w:val="26"/>
          <w:szCs w:val="26"/>
        </w:rPr>
        <w:t xml:space="preserve">− Deseche cualquier respirador que esté obviamente dañado o cuando se vuelva difícil respirar. </w:t>
      </w:r>
    </w:p>
    <w:p w14:paraId="1678DCD8" w14:textId="77777777" w:rsidR="00C82880" w:rsidRDefault="00C82880" w:rsidP="00C82880">
      <w:pPr>
        <w:spacing w:after="0"/>
        <w:jc w:val="both"/>
        <w:rPr>
          <w:rFonts w:ascii="Arial" w:hAnsi="Arial" w:cs="Arial"/>
          <w:bCs/>
          <w:sz w:val="26"/>
          <w:szCs w:val="26"/>
        </w:rPr>
      </w:pPr>
      <w:r>
        <w:rPr>
          <w:rFonts w:ascii="Arial" w:hAnsi="Arial" w:cs="Arial"/>
          <w:bCs/>
          <w:sz w:val="26"/>
          <w:szCs w:val="26"/>
        </w:rPr>
        <w:t xml:space="preserve">–Utilice una máscara que pueda limpiarse o una máscara quirúrgica sobre un respirador N95 para reducir la contaminación superficial del respirador. </w:t>
      </w:r>
      <w:r>
        <w:rPr>
          <w:rFonts w:ascii="Arial" w:hAnsi="Arial" w:cs="Arial"/>
          <w:bCs/>
          <w:sz w:val="26"/>
          <w:szCs w:val="26"/>
        </w:rPr>
        <w:lastRenderedPageBreak/>
        <w:t>Guarde los respiradores  en un recipiente limpio y transpirable, como una bolsa de papel entre usos.</w:t>
      </w:r>
    </w:p>
    <w:p w14:paraId="35BD0D61" w14:textId="77777777" w:rsidR="00C82880" w:rsidRDefault="00C82880" w:rsidP="00C82880">
      <w:pPr>
        <w:jc w:val="both"/>
        <w:rPr>
          <w:rFonts w:ascii="Arial" w:hAnsi="Arial" w:cs="Arial"/>
          <w:bCs/>
          <w:sz w:val="26"/>
          <w:szCs w:val="26"/>
        </w:rPr>
      </w:pPr>
      <w:r>
        <w:rPr>
          <w:rFonts w:ascii="Arial" w:hAnsi="Arial" w:cs="Arial"/>
          <w:bCs/>
          <w:sz w:val="26"/>
          <w:szCs w:val="26"/>
        </w:rPr>
        <w:t xml:space="preserve"> − Empaque o almacene los respiradores entre usos para que no se dañen o deformen.</w:t>
      </w:r>
    </w:p>
    <w:p w14:paraId="30B723F2" w14:textId="77777777" w:rsidR="00C82880" w:rsidRDefault="00C82880" w:rsidP="00C82880">
      <w:pPr>
        <w:jc w:val="both"/>
        <w:rPr>
          <w:rFonts w:ascii="Arial" w:hAnsi="Arial" w:cs="Arial"/>
          <w:bCs/>
          <w:sz w:val="26"/>
          <w:szCs w:val="26"/>
        </w:rPr>
      </w:pPr>
      <w:r>
        <w:rPr>
          <w:rFonts w:ascii="Arial" w:hAnsi="Arial" w:cs="Arial"/>
          <w:bCs/>
          <w:sz w:val="26"/>
          <w:szCs w:val="26"/>
        </w:rPr>
        <w:t>Los recipientes de almacenamiento deben eliminarse diariamente</w:t>
      </w:r>
    </w:p>
    <w:p w14:paraId="7CEACF5B" w14:textId="77777777" w:rsidR="00C82880" w:rsidRDefault="00C82880" w:rsidP="00C82880">
      <w:pPr>
        <w:jc w:val="both"/>
        <w:rPr>
          <w:rFonts w:ascii="Arial" w:hAnsi="Arial" w:cs="Arial"/>
          <w:bCs/>
          <w:sz w:val="26"/>
          <w:szCs w:val="26"/>
        </w:rPr>
      </w:pPr>
      <w:r>
        <w:rPr>
          <w:rFonts w:ascii="Arial" w:hAnsi="Arial" w:cs="Arial"/>
          <w:bCs/>
          <w:sz w:val="26"/>
          <w:szCs w:val="26"/>
        </w:rPr>
        <w:t>− Para minimizar la posible contaminación cruzada almacene los respiradores para que no se toquen entre sí y la persona que usa el respirador está claramente identificada.</w:t>
      </w:r>
    </w:p>
    <w:p w14:paraId="5721CB18" w14:textId="77777777" w:rsidR="00C82880" w:rsidRDefault="00C82880" w:rsidP="00C82880">
      <w:pPr>
        <w:jc w:val="both"/>
        <w:rPr>
          <w:rFonts w:ascii="Arial" w:hAnsi="Arial" w:cs="Arial"/>
          <w:bCs/>
          <w:sz w:val="26"/>
          <w:szCs w:val="26"/>
        </w:rPr>
      </w:pPr>
      <w:r>
        <w:rPr>
          <w:rFonts w:ascii="Arial" w:hAnsi="Arial" w:cs="Arial"/>
          <w:bCs/>
          <w:sz w:val="26"/>
          <w:szCs w:val="26"/>
        </w:rPr>
        <w:t xml:space="preserve"> Nunca guarde respiradores desechables en bolsillos, bolsas de plástico u otras áreas confinadas. </w:t>
      </w:r>
    </w:p>
    <w:p w14:paraId="46794D6E" w14:textId="77777777" w:rsidR="00C82880" w:rsidRDefault="00C82880" w:rsidP="00C82880">
      <w:pPr>
        <w:jc w:val="both"/>
        <w:rPr>
          <w:rFonts w:ascii="Arial" w:hAnsi="Arial" w:cs="Arial"/>
          <w:bCs/>
          <w:sz w:val="26"/>
          <w:szCs w:val="26"/>
        </w:rPr>
      </w:pPr>
      <w:r>
        <w:rPr>
          <w:rFonts w:ascii="Arial" w:hAnsi="Arial" w:cs="Arial"/>
          <w:bCs/>
          <w:sz w:val="26"/>
          <w:szCs w:val="26"/>
        </w:rPr>
        <w:t>En esas situaciones se necesita cuidado al retirar y almacenar el equipo de protección personal para evitar contaminar la piel, la ropa y las membranas mucosas.</w:t>
      </w:r>
    </w:p>
    <w:p w14:paraId="369C5C83" w14:textId="77777777" w:rsidR="00C82880" w:rsidRDefault="00C82880" w:rsidP="00C82880">
      <w:pPr>
        <w:jc w:val="both"/>
        <w:rPr>
          <w:rFonts w:ascii="Arial" w:hAnsi="Arial" w:cs="Arial"/>
          <w:bCs/>
          <w:sz w:val="26"/>
          <w:szCs w:val="26"/>
        </w:rPr>
      </w:pPr>
      <w:r>
        <w:rPr>
          <w:rFonts w:ascii="Arial" w:hAnsi="Arial" w:cs="Arial"/>
          <w:bCs/>
          <w:sz w:val="26"/>
          <w:szCs w:val="26"/>
        </w:rPr>
        <w:t xml:space="preserve"> -Los respiradores N95 sólo deben ser utilizados por un solo usuario. Para evitar el intercambio accidental de respiradores etiquete los recipientes utilizados para el almacenamiento de respiradores o el respirador en sí (entre usos con el nombre del usuario para reducir el uso accidental del respirador de otra persona). </w:t>
      </w:r>
    </w:p>
    <w:p w14:paraId="2795E87B" w14:textId="77777777" w:rsidR="00C82880" w:rsidRDefault="00C82880" w:rsidP="00C82880">
      <w:pPr>
        <w:jc w:val="both"/>
        <w:rPr>
          <w:rFonts w:ascii="Arial" w:hAnsi="Arial" w:cs="Arial"/>
          <w:bCs/>
          <w:sz w:val="26"/>
          <w:szCs w:val="26"/>
        </w:rPr>
      </w:pPr>
      <w:r>
        <w:rPr>
          <w:rFonts w:ascii="Arial" w:hAnsi="Arial" w:cs="Arial"/>
          <w:bCs/>
          <w:sz w:val="26"/>
          <w:szCs w:val="26"/>
        </w:rPr>
        <w:t xml:space="preserve">-Realice higiene de las manos con agua y jabón o un desinfectante de base alcohólica para manos antes y después de tocar o ajustar el respirador (si es necesario para comodidad o para mantener el ajuste). </w:t>
      </w:r>
    </w:p>
    <w:p w14:paraId="3D0476D3" w14:textId="77777777" w:rsidR="00C82880" w:rsidRDefault="00C82880" w:rsidP="00C82880">
      <w:pPr>
        <w:jc w:val="both"/>
        <w:rPr>
          <w:rFonts w:ascii="Arial" w:hAnsi="Arial" w:cs="Arial"/>
          <w:bCs/>
          <w:sz w:val="26"/>
          <w:szCs w:val="26"/>
        </w:rPr>
      </w:pPr>
      <w:r>
        <w:rPr>
          <w:rFonts w:ascii="Arial" w:hAnsi="Arial" w:cs="Arial"/>
          <w:bCs/>
          <w:sz w:val="26"/>
          <w:szCs w:val="26"/>
        </w:rPr>
        <w:t>-Evite tocar el interior del respirador. Si se hace contacto inadvertido con el interior del respirador, realice la higiene de las manos como se describe anteriormente.</w:t>
      </w:r>
    </w:p>
    <w:p w14:paraId="6F4F42B5" w14:textId="77777777" w:rsidR="00C82880" w:rsidRDefault="00C82880" w:rsidP="00C82880">
      <w:pPr>
        <w:jc w:val="both"/>
        <w:rPr>
          <w:rFonts w:ascii="Arial" w:hAnsi="Arial" w:cs="Arial"/>
          <w:bCs/>
          <w:sz w:val="26"/>
          <w:szCs w:val="26"/>
        </w:rPr>
      </w:pPr>
      <w:r>
        <w:rPr>
          <w:rFonts w:ascii="Arial" w:hAnsi="Arial" w:cs="Arial"/>
          <w:bCs/>
          <w:sz w:val="26"/>
          <w:szCs w:val="26"/>
        </w:rPr>
        <w:t xml:space="preserve">Utilice un par de guantes limpios (no estériles) cuando use un respirador N95 usado. </w:t>
      </w:r>
    </w:p>
    <w:p w14:paraId="4EBF1396" w14:textId="77777777" w:rsidR="00C82880" w:rsidRDefault="00C82880" w:rsidP="00C82880">
      <w:pPr>
        <w:jc w:val="both"/>
        <w:rPr>
          <w:rFonts w:ascii="Arial" w:hAnsi="Arial" w:cs="Arial"/>
          <w:bCs/>
          <w:sz w:val="26"/>
          <w:szCs w:val="26"/>
        </w:rPr>
      </w:pPr>
      <w:r>
        <w:rPr>
          <w:rFonts w:ascii="Arial" w:hAnsi="Arial" w:cs="Arial"/>
          <w:bCs/>
          <w:sz w:val="26"/>
          <w:szCs w:val="26"/>
        </w:rPr>
        <w:t>Deseche los guantes después de que se use el respirador N95 y se realicen los ajustes necesarios para asegurar que el respirador esté cómodamente sentado en su cara.</w:t>
      </w:r>
    </w:p>
    <w:p w14:paraId="135F48D2" w14:textId="77777777" w:rsidR="00C82880" w:rsidRDefault="00C82880" w:rsidP="00C82880">
      <w:pPr>
        <w:jc w:val="both"/>
        <w:rPr>
          <w:rFonts w:ascii="Arial" w:hAnsi="Arial" w:cs="Arial"/>
          <w:bCs/>
          <w:sz w:val="26"/>
          <w:szCs w:val="26"/>
        </w:rPr>
      </w:pPr>
      <w:r>
        <w:rPr>
          <w:rFonts w:ascii="Arial" w:hAnsi="Arial" w:cs="Arial"/>
          <w:bCs/>
          <w:sz w:val="26"/>
          <w:szCs w:val="26"/>
        </w:rPr>
        <w:t>Si no se dispone de instrucciones del fabricante, se sugieren limitar el número de reutilizaciones a no más de cinco usos por dispositivo para garantizar un margen de seguridad adecuado.</w:t>
      </w:r>
    </w:p>
    <w:p w14:paraId="49796646" w14:textId="77777777" w:rsidR="00C82880" w:rsidRDefault="00C82880" w:rsidP="00C82880">
      <w:pPr>
        <w:jc w:val="both"/>
        <w:rPr>
          <w:rFonts w:ascii="Arial" w:hAnsi="Arial" w:cs="Arial"/>
          <w:bCs/>
          <w:sz w:val="26"/>
          <w:szCs w:val="26"/>
        </w:rPr>
      </w:pPr>
      <w:r>
        <w:rPr>
          <w:rFonts w:ascii="Arial" w:hAnsi="Arial" w:cs="Arial"/>
          <w:bCs/>
          <w:sz w:val="26"/>
          <w:szCs w:val="26"/>
        </w:rPr>
        <w:t xml:space="preserve">La experiencia indica que los respiradores pueden funcionar dentro de sus especificaciones de diseño durante 8 horas de uso continuo o intermitente. </w:t>
      </w:r>
    </w:p>
    <w:p w14:paraId="515557EE" w14:textId="77777777" w:rsidR="00C82880" w:rsidRDefault="00C82880" w:rsidP="00C82880">
      <w:pPr>
        <w:jc w:val="both"/>
        <w:rPr>
          <w:rFonts w:ascii="Arial" w:hAnsi="Arial" w:cs="Arial"/>
          <w:bCs/>
          <w:sz w:val="26"/>
          <w:szCs w:val="26"/>
        </w:rPr>
      </w:pPr>
      <w:r>
        <w:rPr>
          <w:rFonts w:ascii="Arial" w:hAnsi="Arial" w:cs="Arial"/>
          <w:bCs/>
          <w:sz w:val="26"/>
          <w:szCs w:val="26"/>
        </w:rPr>
        <w:t xml:space="preserve">Algunos estudios de investigación han reclutado trabajadores de la salud como sujetos de prueba y muchos de esos sujetos han usado con éxito un </w:t>
      </w:r>
      <w:r>
        <w:rPr>
          <w:rFonts w:ascii="Arial" w:hAnsi="Arial" w:cs="Arial"/>
          <w:bCs/>
          <w:sz w:val="26"/>
          <w:szCs w:val="26"/>
        </w:rPr>
        <w:lastRenderedPageBreak/>
        <w:t xml:space="preserve">respirador N95 en el trabajo durante varias horas antes de que necesitaran eliminarlos. </w:t>
      </w:r>
    </w:p>
    <w:p w14:paraId="521B30C2" w14:textId="77777777" w:rsidR="00C82880" w:rsidRDefault="00C82880" w:rsidP="00C82880">
      <w:pPr>
        <w:jc w:val="both"/>
        <w:rPr>
          <w:rFonts w:ascii="Arial" w:hAnsi="Arial" w:cs="Arial"/>
          <w:bCs/>
          <w:sz w:val="26"/>
          <w:szCs w:val="26"/>
        </w:rPr>
      </w:pPr>
      <w:r>
        <w:rPr>
          <w:rFonts w:ascii="Arial" w:hAnsi="Arial" w:cs="Arial"/>
          <w:bCs/>
          <w:sz w:val="26"/>
          <w:szCs w:val="26"/>
        </w:rPr>
        <w:t>Por lo tanto, la longitud máxima de uso continuo en lugares de trabajo de salud suele ser dictada por preocupaciones higiénicas (por ejemplo, el respirador se descartó porque se contaminó) o consideraciones prácticas (por ejemplo, necesidad de usar el baño en lugar de un número predeterminado de horas).</w:t>
      </w:r>
    </w:p>
    <w:p w14:paraId="782A6082" w14:textId="77777777" w:rsidR="00C82880" w:rsidRDefault="00C82880" w:rsidP="00C82880">
      <w:pPr>
        <w:jc w:val="both"/>
        <w:rPr>
          <w:rFonts w:ascii="Arial" w:hAnsi="Arial" w:cs="Arial"/>
          <w:bCs/>
          <w:sz w:val="26"/>
          <w:szCs w:val="26"/>
        </w:rPr>
      </w:pPr>
      <w:r>
        <w:rPr>
          <w:rFonts w:ascii="Arial" w:hAnsi="Arial" w:cs="Arial"/>
          <w:bCs/>
          <w:sz w:val="26"/>
          <w:szCs w:val="26"/>
        </w:rPr>
        <w:t>Inspeccione el dispositivo por daño físico (por ejemplo, ¿están las correas estiradas tanto que ya no proporcionan suficiente tensión para que el respirador selle a la cara?, ¿están rotas las piezas de la nariz u otras mejoras de ajuste?, etc.).</w:t>
      </w:r>
    </w:p>
    <w:p w14:paraId="0CC559DC" w14:textId="77777777" w:rsidR="00C82880" w:rsidRDefault="00C82880" w:rsidP="00C82880">
      <w:pPr>
        <w:jc w:val="both"/>
        <w:rPr>
          <w:rFonts w:ascii="Arial" w:hAnsi="Arial" w:cs="Arial"/>
          <w:b/>
          <w:i/>
          <w:iCs/>
          <w:sz w:val="26"/>
          <w:szCs w:val="26"/>
          <w:u w:val="single"/>
        </w:rPr>
      </w:pPr>
      <w:r>
        <w:rPr>
          <w:rFonts w:ascii="Arial" w:hAnsi="Arial" w:cs="Arial"/>
          <w:b/>
          <w:i/>
          <w:iCs/>
          <w:sz w:val="26"/>
          <w:szCs w:val="26"/>
          <w:u w:val="single"/>
        </w:rPr>
        <w:t>LIMPIEZA DE ESTETOSCOPIOS:</w:t>
      </w:r>
    </w:p>
    <w:p w14:paraId="0A14FF81" w14:textId="77777777" w:rsidR="00C82880" w:rsidRDefault="00C82880" w:rsidP="00C82880">
      <w:pPr>
        <w:jc w:val="both"/>
        <w:rPr>
          <w:rFonts w:ascii="Arial" w:hAnsi="Arial" w:cs="Arial"/>
          <w:bCs/>
          <w:sz w:val="26"/>
          <w:szCs w:val="26"/>
        </w:rPr>
      </w:pPr>
      <w:r>
        <w:rPr>
          <w:rFonts w:ascii="Arial" w:hAnsi="Arial" w:cs="Arial"/>
          <w:bCs/>
          <w:sz w:val="26"/>
          <w:szCs w:val="26"/>
        </w:rPr>
        <w:t>Los estetoscopios se deben desinfectar inmediatamente después de  examinar a un Paciente.</w:t>
      </w:r>
    </w:p>
    <w:p w14:paraId="629A9C47" w14:textId="77777777" w:rsidR="00C82880" w:rsidRDefault="00C82880" w:rsidP="00C82880">
      <w:pPr>
        <w:jc w:val="both"/>
        <w:rPr>
          <w:rFonts w:ascii="Arial" w:hAnsi="Arial" w:cs="Arial"/>
          <w:bCs/>
          <w:sz w:val="26"/>
          <w:szCs w:val="26"/>
        </w:rPr>
      </w:pPr>
      <w:r>
        <w:rPr>
          <w:rFonts w:ascii="Arial" w:hAnsi="Arial" w:cs="Arial"/>
          <w:bCs/>
          <w:sz w:val="26"/>
          <w:szCs w:val="26"/>
        </w:rPr>
        <w:t xml:space="preserve">La desinfección puede hacerse con </w:t>
      </w:r>
      <w:proofErr w:type="spellStart"/>
      <w:r>
        <w:rPr>
          <w:rFonts w:ascii="Arial" w:hAnsi="Arial" w:cs="Arial"/>
          <w:bCs/>
          <w:sz w:val="26"/>
          <w:szCs w:val="26"/>
        </w:rPr>
        <w:t>Clorhexidrina</w:t>
      </w:r>
      <w:proofErr w:type="spellEnd"/>
      <w:r>
        <w:rPr>
          <w:rFonts w:ascii="Arial" w:hAnsi="Arial" w:cs="Arial"/>
          <w:bCs/>
          <w:sz w:val="26"/>
          <w:szCs w:val="26"/>
        </w:rPr>
        <w:t xml:space="preserve"> o Alcohol.</w:t>
      </w:r>
    </w:p>
    <w:p w14:paraId="606A3445" w14:textId="77777777" w:rsidR="00A270E9" w:rsidRDefault="00C82880" w:rsidP="00C82880">
      <w:r>
        <w:rPr>
          <w:rFonts w:ascii="Arial" w:hAnsi="Arial" w:cs="Arial"/>
          <w:bCs/>
          <w:sz w:val="26"/>
          <w:szCs w:val="26"/>
        </w:rPr>
        <w:t>Se debe efectuar limpiando minuciosamente el Estetoscopio con una toalla o pañuelo descartable que inmediatamente será descartado en el contenedor correspondiente.</w:t>
      </w:r>
    </w:p>
    <w:sectPr w:rsidR="00A270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27341"/>
    <w:multiLevelType w:val="hybridMultilevel"/>
    <w:tmpl w:val="65529128"/>
    <w:lvl w:ilvl="0" w:tplc="460A41A4">
      <w:start w:val="1"/>
      <w:numFmt w:val="decimal"/>
      <w:lvlText w:val="%1)"/>
      <w:lvlJc w:val="left"/>
      <w:pPr>
        <w:ind w:left="720" w:hanging="360"/>
      </w:pPr>
      <w:rPr>
        <w:rFonts w:ascii="Arial" w:eastAsiaTheme="minorHAnsi" w:hAnsi="Arial" w:cs="Arial"/>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15:restartNumberingAfterBreak="0">
    <w:nsid w:val="4CAE70CF"/>
    <w:multiLevelType w:val="hybridMultilevel"/>
    <w:tmpl w:val="EA684A7E"/>
    <w:lvl w:ilvl="0" w:tplc="460A41A4">
      <w:start w:val="1"/>
      <w:numFmt w:val="decimal"/>
      <w:lvlText w:val="%1)"/>
      <w:lvlJc w:val="left"/>
      <w:pPr>
        <w:ind w:left="785" w:hanging="360"/>
      </w:pPr>
      <w:rPr>
        <w:rFonts w:ascii="Arial" w:eastAsiaTheme="minorHAnsi" w:hAnsi="Arial" w:cs="Arial"/>
      </w:rPr>
    </w:lvl>
    <w:lvl w:ilvl="1" w:tplc="2C0A0019">
      <w:start w:val="1"/>
      <w:numFmt w:val="lowerLetter"/>
      <w:lvlText w:val="%2."/>
      <w:lvlJc w:val="left"/>
      <w:pPr>
        <w:ind w:left="1505" w:hanging="360"/>
      </w:pPr>
    </w:lvl>
    <w:lvl w:ilvl="2" w:tplc="2C0A001B">
      <w:start w:val="1"/>
      <w:numFmt w:val="lowerRoman"/>
      <w:lvlText w:val="%3."/>
      <w:lvlJc w:val="right"/>
      <w:pPr>
        <w:ind w:left="2225" w:hanging="180"/>
      </w:pPr>
    </w:lvl>
    <w:lvl w:ilvl="3" w:tplc="2C0A000F">
      <w:start w:val="1"/>
      <w:numFmt w:val="decimal"/>
      <w:lvlText w:val="%4."/>
      <w:lvlJc w:val="left"/>
      <w:pPr>
        <w:ind w:left="2945" w:hanging="360"/>
      </w:pPr>
    </w:lvl>
    <w:lvl w:ilvl="4" w:tplc="2C0A0019">
      <w:start w:val="1"/>
      <w:numFmt w:val="lowerLetter"/>
      <w:lvlText w:val="%5."/>
      <w:lvlJc w:val="left"/>
      <w:pPr>
        <w:ind w:left="3665" w:hanging="360"/>
      </w:pPr>
    </w:lvl>
    <w:lvl w:ilvl="5" w:tplc="2C0A001B">
      <w:start w:val="1"/>
      <w:numFmt w:val="lowerRoman"/>
      <w:lvlText w:val="%6."/>
      <w:lvlJc w:val="right"/>
      <w:pPr>
        <w:ind w:left="4385" w:hanging="180"/>
      </w:pPr>
    </w:lvl>
    <w:lvl w:ilvl="6" w:tplc="2C0A000F">
      <w:start w:val="1"/>
      <w:numFmt w:val="decimal"/>
      <w:lvlText w:val="%7."/>
      <w:lvlJc w:val="left"/>
      <w:pPr>
        <w:ind w:left="5105" w:hanging="360"/>
      </w:pPr>
    </w:lvl>
    <w:lvl w:ilvl="7" w:tplc="2C0A0019">
      <w:start w:val="1"/>
      <w:numFmt w:val="lowerLetter"/>
      <w:lvlText w:val="%8."/>
      <w:lvlJc w:val="left"/>
      <w:pPr>
        <w:ind w:left="5825" w:hanging="360"/>
      </w:pPr>
    </w:lvl>
    <w:lvl w:ilvl="8" w:tplc="2C0A001B">
      <w:start w:val="1"/>
      <w:numFmt w:val="lowerRoman"/>
      <w:lvlText w:val="%9."/>
      <w:lvlJc w:val="right"/>
      <w:pPr>
        <w:ind w:left="6545" w:hanging="180"/>
      </w:pPr>
    </w:lvl>
  </w:abstractNum>
  <w:abstractNum w:abstractNumId="2" w15:restartNumberingAfterBreak="0">
    <w:nsid w:val="51DB007F"/>
    <w:multiLevelType w:val="hybridMultilevel"/>
    <w:tmpl w:val="DC2E8AC4"/>
    <w:lvl w:ilvl="0" w:tplc="D400B088">
      <w:start w:val="1"/>
      <w:numFmt w:val="bullet"/>
      <w:lvlText w:val="-"/>
      <w:lvlJc w:val="left"/>
      <w:pPr>
        <w:ind w:left="720" w:hanging="360"/>
      </w:pPr>
      <w:rPr>
        <w:rFonts w:ascii="Arial" w:eastAsiaTheme="minorHAnsi"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5212533F"/>
    <w:multiLevelType w:val="multilevel"/>
    <w:tmpl w:val="D850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2676C3"/>
    <w:multiLevelType w:val="hybridMultilevel"/>
    <w:tmpl w:val="0A5CDD32"/>
    <w:lvl w:ilvl="0" w:tplc="B2A889F0">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5" w15:restartNumberingAfterBreak="0">
    <w:nsid w:val="738D3D4F"/>
    <w:multiLevelType w:val="hybridMultilevel"/>
    <w:tmpl w:val="CD0258F8"/>
    <w:lvl w:ilvl="0" w:tplc="4FD4D3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E2778E0"/>
    <w:multiLevelType w:val="hybridMultilevel"/>
    <w:tmpl w:val="70F6076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80"/>
    <w:rsid w:val="0019146D"/>
    <w:rsid w:val="00A270E9"/>
    <w:rsid w:val="00C82880"/>
    <w:rsid w:val="00D349B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8938B"/>
  <w15:chartTrackingRefBased/>
  <w15:docId w15:val="{F8E9880F-B0A3-48DB-B450-E6D3D4661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88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42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7</Pages>
  <Words>1696</Words>
  <Characters>9329</Characters>
  <Application>Microsoft Office Word</Application>
  <DocSecurity>0</DocSecurity>
  <Lines>77</Lines>
  <Paragraphs>22</Paragraphs>
  <ScaleCrop>false</ScaleCrop>
  <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agustin marchi</dc:creator>
  <cp:keywords/>
  <dc:description/>
  <cp:lastModifiedBy>agustin marchi</cp:lastModifiedBy>
  <cp:revision>3</cp:revision>
  <dcterms:created xsi:type="dcterms:W3CDTF">2020-03-29T12:18:00Z</dcterms:created>
  <dcterms:modified xsi:type="dcterms:W3CDTF">2020-03-29T18:01:00Z</dcterms:modified>
</cp:coreProperties>
</file>